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42" w:rsidRDefault="00595F0C" w:rsidP="00884BCB">
      <w:pPr>
        <w:pStyle w:val="Title"/>
      </w:pPr>
      <w:r>
        <w:t>Use and hire of rooms and facilities</w:t>
      </w:r>
    </w:p>
    <w:p w:rsidR="00595F0C" w:rsidRDefault="00595F0C">
      <w:r>
        <w:t>Return to: Bookings Manager, Hawkesbury Church</w:t>
      </w:r>
      <w:r>
        <w:br/>
      </w:r>
      <w:hyperlink r:id="rId8" w:history="1">
        <w:r w:rsidR="00133ABA" w:rsidRPr="007D683F">
          <w:rPr>
            <w:rStyle w:val="Hyperlink"/>
          </w:rPr>
          <w:t>reception@strongnation.church</w:t>
        </w:r>
      </w:hyperlink>
      <w:r w:rsidR="00133ABA">
        <w:t xml:space="preserve"> </w:t>
      </w:r>
      <w:r>
        <w:br/>
        <w:t>PO Box 301, WINDSOR   NSW   2756</w:t>
      </w:r>
    </w:p>
    <w:sdt>
      <w:sdtPr>
        <w:rPr>
          <w:rFonts w:asciiTheme="minorHAnsi" w:eastAsiaTheme="minorHAnsi" w:hAnsiTheme="minorHAnsi" w:cstheme="minorBidi"/>
          <w:color w:val="auto"/>
          <w:sz w:val="22"/>
          <w:szCs w:val="22"/>
          <w:lang w:val="en-AU"/>
        </w:rPr>
        <w:id w:val="-2129002938"/>
        <w:docPartObj>
          <w:docPartGallery w:val="Table of Contents"/>
          <w:docPartUnique/>
        </w:docPartObj>
      </w:sdtPr>
      <w:sdtEndPr>
        <w:rPr>
          <w:b/>
          <w:bCs/>
          <w:noProof/>
        </w:rPr>
      </w:sdtEndPr>
      <w:sdtContent>
        <w:p w:rsidR="00884BCB" w:rsidRDefault="00884BCB">
          <w:pPr>
            <w:pStyle w:val="TOCHeading"/>
          </w:pPr>
          <w:r>
            <w:t>Contents</w:t>
          </w:r>
        </w:p>
        <w:p w:rsidR="003F73D6" w:rsidRDefault="00884BCB">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73321205" w:history="1">
            <w:r w:rsidR="003F73D6" w:rsidRPr="00892554">
              <w:rPr>
                <w:rStyle w:val="Hyperlink"/>
                <w:noProof/>
              </w:rPr>
              <w:t>Access</w:t>
            </w:r>
            <w:r w:rsidR="003F73D6">
              <w:rPr>
                <w:noProof/>
                <w:webHidden/>
              </w:rPr>
              <w:tab/>
            </w:r>
            <w:r w:rsidR="003F73D6">
              <w:rPr>
                <w:noProof/>
                <w:webHidden/>
              </w:rPr>
              <w:fldChar w:fldCharType="begin"/>
            </w:r>
            <w:r w:rsidR="003F73D6">
              <w:rPr>
                <w:noProof/>
                <w:webHidden/>
              </w:rPr>
              <w:instrText xml:space="preserve"> PAGEREF _Toc373321205 \h </w:instrText>
            </w:r>
            <w:r w:rsidR="003F73D6">
              <w:rPr>
                <w:noProof/>
                <w:webHidden/>
              </w:rPr>
            </w:r>
            <w:r w:rsidR="003F73D6">
              <w:rPr>
                <w:noProof/>
                <w:webHidden/>
              </w:rPr>
              <w:fldChar w:fldCharType="separate"/>
            </w:r>
            <w:r w:rsidR="003F73D6">
              <w:rPr>
                <w:noProof/>
                <w:webHidden/>
              </w:rPr>
              <w:t>1</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06" w:history="1">
            <w:r w:rsidR="003F73D6" w:rsidRPr="00892554">
              <w:rPr>
                <w:rStyle w:val="Hyperlink"/>
                <w:noProof/>
              </w:rPr>
              <w:t>Alcohol &amp; Smoking</w:t>
            </w:r>
            <w:r w:rsidR="003F73D6">
              <w:rPr>
                <w:noProof/>
                <w:webHidden/>
              </w:rPr>
              <w:tab/>
            </w:r>
            <w:r w:rsidR="003F73D6">
              <w:rPr>
                <w:noProof/>
                <w:webHidden/>
              </w:rPr>
              <w:fldChar w:fldCharType="begin"/>
            </w:r>
            <w:r w:rsidR="003F73D6">
              <w:rPr>
                <w:noProof/>
                <w:webHidden/>
              </w:rPr>
              <w:instrText xml:space="preserve"> PAGEREF _Toc373321206 \h </w:instrText>
            </w:r>
            <w:r w:rsidR="003F73D6">
              <w:rPr>
                <w:noProof/>
                <w:webHidden/>
              </w:rPr>
            </w:r>
            <w:r w:rsidR="003F73D6">
              <w:rPr>
                <w:noProof/>
                <w:webHidden/>
              </w:rPr>
              <w:fldChar w:fldCharType="separate"/>
            </w:r>
            <w:r w:rsidR="003F73D6">
              <w:rPr>
                <w:noProof/>
                <w:webHidden/>
              </w:rPr>
              <w:t>1</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07" w:history="1">
            <w:r w:rsidR="003F73D6" w:rsidRPr="00892554">
              <w:rPr>
                <w:rStyle w:val="Hyperlink"/>
                <w:noProof/>
              </w:rPr>
              <w:t>Available Rooms and Facilities</w:t>
            </w:r>
            <w:r w:rsidR="003F73D6">
              <w:rPr>
                <w:noProof/>
                <w:webHidden/>
              </w:rPr>
              <w:tab/>
            </w:r>
            <w:r w:rsidR="003F73D6">
              <w:rPr>
                <w:noProof/>
                <w:webHidden/>
              </w:rPr>
              <w:fldChar w:fldCharType="begin"/>
            </w:r>
            <w:r w:rsidR="003F73D6">
              <w:rPr>
                <w:noProof/>
                <w:webHidden/>
              </w:rPr>
              <w:instrText xml:space="preserve"> PAGEREF _Toc373321207 \h </w:instrText>
            </w:r>
            <w:r w:rsidR="003F73D6">
              <w:rPr>
                <w:noProof/>
                <w:webHidden/>
              </w:rPr>
            </w:r>
            <w:r w:rsidR="003F73D6">
              <w:rPr>
                <w:noProof/>
                <w:webHidden/>
              </w:rPr>
              <w:fldChar w:fldCharType="separate"/>
            </w:r>
            <w:r w:rsidR="003F73D6">
              <w:rPr>
                <w:noProof/>
                <w:webHidden/>
              </w:rPr>
              <w:t>2</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08" w:history="1">
            <w:r w:rsidR="003F73D6" w:rsidRPr="00892554">
              <w:rPr>
                <w:rStyle w:val="Hyperlink"/>
                <w:noProof/>
              </w:rPr>
              <w:t>Breakages, theft or damage</w:t>
            </w:r>
            <w:r w:rsidR="003F73D6">
              <w:rPr>
                <w:noProof/>
                <w:webHidden/>
              </w:rPr>
              <w:tab/>
            </w:r>
            <w:r w:rsidR="003F73D6">
              <w:rPr>
                <w:noProof/>
                <w:webHidden/>
              </w:rPr>
              <w:fldChar w:fldCharType="begin"/>
            </w:r>
            <w:r w:rsidR="003F73D6">
              <w:rPr>
                <w:noProof/>
                <w:webHidden/>
              </w:rPr>
              <w:instrText xml:space="preserve"> PAGEREF _Toc373321208 \h </w:instrText>
            </w:r>
            <w:r w:rsidR="003F73D6">
              <w:rPr>
                <w:noProof/>
                <w:webHidden/>
              </w:rPr>
            </w:r>
            <w:r w:rsidR="003F73D6">
              <w:rPr>
                <w:noProof/>
                <w:webHidden/>
              </w:rPr>
              <w:fldChar w:fldCharType="separate"/>
            </w:r>
            <w:r w:rsidR="003F73D6">
              <w:rPr>
                <w:noProof/>
                <w:webHidden/>
              </w:rPr>
              <w:t>3</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09" w:history="1">
            <w:r w:rsidR="003F73D6" w:rsidRPr="00892554">
              <w:rPr>
                <w:rStyle w:val="Hyperlink"/>
                <w:noProof/>
              </w:rPr>
              <w:t>Disability Access</w:t>
            </w:r>
            <w:r w:rsidR="003F73D6">
              <w:rPr>
                <w:noProof/>
                <w:webHidden/>
              </w:rPr>
              <w:tab/>
            </w:r>
            <w:r w:rsidR="003F73D6">
              <w:rPr>
                <w:noProof/>
                <w:webHidden/>
              </w:rPr>
              <w:fldChar w:fldCharType="begin"/>
            </w:r>
            <w:r w:rsidR="003F73D6">
              <w:rPr>
                <w:noProof/>
                <w:webHidden/>
              </w:rPr>
              <w:instrText xml:space="preserve"> PAGEREF _Toc373321209 \h </w:instrText>
            </w:r>
            <w:r w:rsidR="003F73D6">
              <w:rPr>
                <w:noProof/>
                <w:webHidden/>
              </w:rPr>
            </w:r>
            <w:r w:rsidR="003F73D6">
              <w:rPr>
                <w:noProof/>
                <w:webHidden/>
              </w:rPr>
              <w:fldChar w:fldCharType="separate"/>
            </w:r>
            <w:r w:rsidR="003F73D6">
              <w:rPr>
                <w:noProof/>
                <w:webHidden/>
              </w:rPr>
              <w:t>3</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10" w:history="1">
            <w:r w:rsidR="003F73D6" w:rsidRPr="00892554">
              <w:rPr>
                <w:rStyle w:val="Hyperlink"/>
                <w:noProof/>
              </w:rPr>
              <w:t>General</w:t>
            </w:r>
            <w:r w:rsidR="003F73D6">
              <w:rPr>
                <w:noProof/>
                <w:webHidden/>
              </w:rPr>
              <w:tab/>
            </w:r>
            <w:r w:rsidR="003F73D6">
              <w:rPr>
                <w:noProof/>
                <w:webHidden/>
              </w:rPr>
              <w:fldChar w:fldCharType="begin"/>
            </w:r>
            <w:r w:rsidR="003F73D6">
              <w:rPr>
                <w:noProof/>
                <w:webHidden/>
              </w:rPr>
              <w:instrText xml:space="preserve"> PAGEREF _Toc373321210 \h </w:instrText>
            </w:r>
            <w:r w:rsidR="003F73D6">
              <w:rPr>
                <w:noProof/>
                <w:webHidden/>
              </w:rPr>
            </w:r>
            <w:r w:rsidR="003F73D6">
              <w:rPr>
                <w:noProof/>
                <w:webHidden/>
              </w:rPr>
              <w:fldChar w:fldCharType="separate"/>
            </w:r>
            <w:r w:rsidR="003F73D6">
              <w:rPr>
                <w:noProof/>
                <w:webHidden/>
              </w:rPr>
              <w:t>4</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11" w:history="1">
            <w:r w:rsidR="003F73D6" w:rsidRPr="00892554">
              <w:rPr>
                <w:rStyle w:val="Hyperlink"/>
                <w:noProof/>
              </w:rPr>
              <w:t>Property</w:t>
            </w:r>
            <w:r w:rsidR="003F73D6">
              <w:rPr>
                <w:noProof/>
                <w:webHidden/>
              </w:rPr>
              <w:tab/>
            </w:r>
            <w:r w:rsidR="003F73D6">
              <w:rPr>
                <w:noProof/>
                <w:webHidden/>
              </w:rPr>
              <w:fldChar w:fldCharType="begin"/>
            </w:r>
            <w:r w:rsidR="003F73D6">
              <w:rPr>
                <w:noProof/>
                <w:webHidden/>
              </w:rPr>
              <w:instrText xml:space="preserve"> PAGEREF _Toc373321211 \h </w:instrText>
            </w:r>
            <w:r w:rsidR="003F73D6">
              <w:rPr>
                <w:noProof/>
                <w:webHidden/>
              </w:rPr>
            </w:r>
            <w:r w:rsidR="003F73D6">
              <w:rPr>
                <w:noProof/>
                <w:webHidden/>
              </w:rPr>
              <w:fldChar w:fldCharType="separate"/>
            </w:r>
            <w:r w:rsidR="003F73D6">
              <w:rPr>
                <w:noProof/>
                <w:webHidden/>
              </w:rPr>
              <w:t>4</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12" w:history="1">
            <w:r w:rsidR="003F73D6" w:rsidRPr="00892554">
              <w:rPr>
                <w:rStyle w:val="Hyperlink"/>
                <w:noProof/>
              </w:rPr>
              <w:t>Public liability</w:t>
            </w:r>
            <w:r w:rsidR="003F73D6">
              <w:rPr>
                <w:noProof/>
                <w:webHidden/>
              </w:rPr>
              <w:tab/>
            </w:r>
            <w:r w:rsidR="003F73D6">
              <w:rPr>
                <w:noProof/>
                <w:webHidden/>
              </w:rPr>
              <w:fldChar w:fldCharType="begin"/>
            </w:r>
            <w:r w:rsidR="003F73D6">
              <w:rPr>
                <w:noProof/>
                <w:webHidden/>
              </w:rPr>
              <w:instrText xml:space="preserve"> PAGEREF _Toc373321212 \h </w:instrText>
            </w:r>
            <w:r w:rsidR="003F73D6">
              <w:rPr>
                <w:noProof/>
                <w:webHidden/>
              </w:rPr>
            </w:r>
            <w:r w:rsidR="003F73D6">
              <w:rPr>
                <w:noProof/>
                <w:webHidden/>
              </w:rPr>
              <w:fldChar w:fldCharType="separate"/>
            </w:r>
            <w:r w:rsidR="003F73D6">
              <w:rPr>
                <w:noProof/>
                <w:webHidden/>
              </w:rPr>
              <w:t>4</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13" w:history="1">
            <w:r w:rsidR="003F73D6" w:rsidRPr="00892554">
              <w:rPr>
                <w:rStyle w:val="Hyperlink"/>
                <w:noProof/>
              </w:rPr>
              <w:t>Recovery of cost fee</w:t>
            </w:r>
            <w:r w:rsidR="003F73D6">
              <w:rPr>
                <w:noProof/>
                <w:webHidden/>
              </w:rPr>
              <w:tab/>
            </w:r>
            <w:r w:rsidR="003F73D6">
              <w:rPr>
                <w:noProof/>
                <w:webHidden/>
              </w:rPr>
              <w:fldChar w:fldCharType="begin"/>
            </w:r>
            <w:r w:rsidR="003F73D6">
              <w:rPr>
                <w:noProof/>
                <w:webHidden/>
              </w:rPr>
              <w:instrText xml:space="preserve"> PAGEREF _Toc373321213 \h </w:instrText>
            </w:r>
            <w:r w:rsidR="003F73D6">
              <w:rPr>
                <w:noProof/>
                <w:webHidden/>
              </w:rPr>
            </w:r>
            <w:r w:rsidR="003F73D6">
              <w:rPr>
                <w:noProof/>
                <w:webHidden/>
              </w:rPr>
              <w:fldChar w:fldCharType="separate"/>
            </w:r>
            <w:r w:rsidR="003F73D6">
              <w:rPr>
                <w:noProof/>
                <w:webHidden/>
              </w:rPr>
              <w:t>4</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14" w:history="1">
            <w:r w:rsidR="003F73D6" w:rsidRPr="00892554">
              <w:rPr>
                <w:rStyle w:val="Hyperlink"/>
                <w:noProof/>
              </w:rPr>
              <w:t>Safety and Emergencies</w:t>
            </w:r>
            <w:r w:rsidR="003F73D6">
              <w:rPr>
                <w:noProof/>
                <w:webHidden/>
              </w:rPr>
              <w:tab/>
            </w:r>
            <w:r w:rsidR="003F73D6">
              <w:rPr>
                <w:noProof/>
                <w:webHidden/>
              </w:rPr>
              <w:fldChar w:fldCharType="begin"/>
            </w:r>
            <w:r w:rsidR="003F73D6">
              <w:rPr>
                <w:noProof/>
                <w:webHidden/>
              </w:rPr>
              <w:instrText xml:space="preserve"> PAGEREF _Toc373321214 \h </w:instrText>
            </w:r>
            <w:r w:rsidR="003F73D6">
              <w:rPr>
                <w:noProof/>
                <w:webHidden/>
              </w:rPr>
            </w:r>
            <w:r w:rsidR="003F73D6">
              <w:rPr>
                <w:noProof/>
                <w:webHidden/>
              </w:rPr>
              <w:fldChar w:fldCharType="separate"/>
            </w:r>
            <w:r w:rsidR="003F73D6">
              <w:rPr>
                <w:noProof/>
                <w:webHidden/>
              </w:rPr>
              <w:t>5</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15" w:history="1">
            <w:r w:rsidR="003F73D6" w:rsidRPr="00892554">
              <w:rPr>
                <w:rStyle w:val="Hyperlink"/>
                <w:noProof/>
              </w:rPr>
              <w:t>Security</w:t>
            </w:r>
            <w:r w:rsidR="003F73D6">
              <w:rPr>
                <w:noProof/>
                <w:webHidden/>
              </w:rPr>
              <w:tab/>
            </w:r>
            <w:r w:rsidR="003F73D6">
              <w:rPr>
                <w:noProof/>
                <w:webHidden/>
              </w:rPr>
              <w:fldChar w:fldCharType="begin"/>
            </w:r>
            <w:r w:rsidR="003F73D6">
              <w:rPr>
                <w:noProof/>
                <w:webHidden/>
              </w:rPr>
              <w:instrText xml:space="preserve"> PAGEREF _Toc373321215 \h </w:instrText>
            </w:r>
            <w:r w:rsidR="003F73D6">
              <w:rPr>
                <w:noProof/>
                <w:webHidden/>
              </w:rPr>
            </w:r>
            <w:r w:rsidR="003F73D6">
              <w:rPr>
                <w:noProof/>
                <w:webHidden/>
              </w:rPr>
              <w:fldChar w:fldCharType="separate"/>
            </w:r>
            <w:r w:rsidR="003F73D6">
              <w:rPr>
                <w:noProof/>
                <w:webHidden/>
              </w:rPr>
              <w:t>6</w:t>
            </w:r>
            <w:r w:rsidR="003F73D6">
              <w:rPr>
                <w:noProof/>
                <w:webHidden/>
              </w:rPr>
              <w:fldChar w:fldCharType="end"/>
            </w:r>
          </w:hyperlink>
        </w:p>
        <w:p w:rsidR="003F73D6" w:rsidRDefault="004C622C">
          <w:pPr>
            <w:pStyle w:val="TOC1"/>
            <w:tabs>
              <w:tab w:val="right" w:leader="dot" w:pos="9016"/>
            </w:tabs>
            <w:rPr>
              <w:rFonts w:eastAsiaTheme="minorEastAsia"/>
              <w:noProof/>
              <w:lang w:eastAsia="en-AU"/>
            </w:rPr>
          </w:pPr>
          <w:hyperlink w:anchor="_Toc373321216" w:history="1">
            <w:r w:rsidR="003F73D6" w:rsidRPr="00892554">
              <w:rPr>
                <w:rStyle w:val="Hyperlink"/>
                <w:noProof/>
              </w:rPr>
              <w:t>Recovery of cost fees</w:t>
            </w:r>
            <w:r w:rsidR="003F73D6">
              <w:rPr>
                <w:noProof/>
                <w:webHidden/>
              </w:rPr>
              <w:tab/>
            </w:r>
            <w:r w:rsidR="003F73D6">
              <w:rPr>
                <w:noProof/>
                <w:webHidden/>
              </w:rPr>
              <w:fldChar w:fldCharType="begin"/>
            </w:r>
            <w:r w:rsidR="003F73D6">
              <w:rPr>
                <w:noProof/>
                <w:webHidden/>
              </w:rPr>
              <w:instrText xml:space="preserve"> PAGEREF _Toc373321216 \h </w:instrText>
            </w:r>
            <w:r w:rsidR="003F73D6">
              <w:rPr>
                <w:noProof/>
                <w:webHidden/>
              </w:rPr>
            </w:r>
            <w:r w:rsidR="003F73D6">
              <w:rPr>
                <w:noProof/>
                <w:webHidden/>
              </w:rPr>
              <w:fldChar w:fldCharType="separate"/>
            </w:r>
            <w:r w:rsidR="003F73D6">
              <w:rPr>
                <w:noProof/>
                <w:webHidden/>
              </w:rPr>
              <w:t>7</w:t>
            </w:r>
            <w:r w:rsidR="003F73D6">
              <w:rPr>
                <w:noProof/>
                <w:webHidden/>
              </w:rPr>
              <w:fldChar w:fldCharType="end"/>
            </w:r>
          </w:hyperlink>
        </w:p>
        <w:p w:rsidR="00884BCB" w:rsidRDefault="00884BCB">
          <w:r>
            <w:rPr>
              <w:b/>
              <w:bCs/>
              <w:noProof/>
            </w:rPr>
            <w:fldChar w:fldCharType="end"/>
          </w:r>
        </w:p>
      </w:sdtContent>
    </w:sdt>
    <w:p w:rsidR="001F3E83" w:rsidRDefault="003F73D6" w:rsidP="001F3E83">
      <w:pPr>
        <w:pStyle w:val="Heading1"/>
      </w:pPr>
      <w:bookmarkStart w:id="0" w:name="_Toc373321205"/>
      <w:r>
        <w:t>Access</w:t>
      </w:r>
      <w:bookmarkEnd w:id="0"/>
    </w:p>
    <w:p w:rsidR="00595F0C" w:rsidRDefault="00595F0C">
      <w:r>
        <w:t>Rooms and facilities are available for hire/use between the hours of:</w:t>
      </w:r>
    </w:p>
    <w:p w:rsidR="00595F0C" w:rsidRDefault="00595F0C" w:rsidP="00730782">
      <w:pPr>
        <w:ind w:left="720"/>
      </w:pPr>
      <w:r>
        <w:t xml:space="preserve">Monday – Friday </w:t>
      </w:r>
      <w:r>
        <w:tab/>
        <w:t>9:30am-4:30pm</w:t>
      </w:r>
    </w:p>
    <w:p w:rsidR="00595F0C" w:rsidRDefault="00595F0C">
      <w:r>
        <w:t>After hours hire or access will incur an afterhours fee as is available between the hours of:</w:t>
      </w:r>
    </w:p>
    <w:p w:rsidR="00595F0C" w:rsidRDefault="00595F0C" w:rsidP="00730782">
      <w:pPr>
        <w:ind w:left="720"/>
      </w:pPr>
      <w:r>
        <w:t xml:space="preserve">Monday – Thursday </w:t>
      </w:r>
      <w:r>
        <w:tab/>
        <w:t>8:00am-10pm</w:t>
      </w:r>
    </w:p>
    <w:p w:rsidR="00595F0C" w:rsidRDefault="00595F0C" w:rsidP="00730782">
      <w:pPr>
        <w:ind w:left="720"/>
      </w:pPr>
      <w:r>
        <w:t>Saturday</w:t>
      </w:r>
      <w:r>
        <w:tab/>
      </w:r>
      <w:r>
        <w:tab/>
        <w:t>8:00am-10pm</w:t>
      </w:r>
    </w:p>
    <w:p w:rsidR="00595F0C" w:rsidRDefault="00595F0C" w:rsidP="00730782">
      <w:pPr>
        <w:pStyle w:val="ListParagraph"/>
        <w:numPr>
          <w:ilvl w:val="0"/>
          <w:numId w:val="1"/>
        </w:numPr>
        <w:ind w:left="1440"/>
      </w:pPr>
      <w:r>
        <w:t>Rooms and facilities are not available on Sunday</w:t>
      </w:r>
    </w:p>
    <w:p w:rsidR="00595F0C" w:rsidRDefault="00595F0C" w:rsidP="00730782">
      <w:pPr>
        <w:pStyle w:val="ListParagraph"/>
        <w:numPr>
          <w:ilvl w:val="0"/>
          <w:numId w:val="1"/>
        </w:numPr>
        <w:ind w:left="1440"/>
      </w:pPr>
      <w:r>
        <w:t>Rooms and facilities are not available on Public Holidays</w:t>
      </w:r>
    </w:p>
    <w:p w:rsidR="00595F0C" w:rsidRDefault="00595F0C" w:rsidP="00730782">
      <w:pPr>
        <w:pStyle w:val="ListParagraph"/>
        <w:numPr>
          <w:ilvl w:val="0"/>
          <w:numId w:val="1"/>
        </w:numPr>
        <w:ind w:left="1440"/>
      </w:pPr>
      <w:r>
        <w:t>For safety reasons maximum room capacity must not be exceeded</w:t>
      </w:r>
    </w:p>
    <w:p w:rsidR="003F73D6" w:rsidRDefault="003F73D6" w:rsidP="003F73D6">
      <w:pPr>
        <w:pStyle w:val="Heading1"/>
      </w:pPr>
      <w:bookmarkStart w:id="1" w:name="_Toc373321206"/>
      <w:r>
        <w:t>Alcohol &amp; Smoking</w:t>
      </w:r>
      <w:bookmarkEnd w:id="1"/>
    </w:p>
    <w:p w:rsidR="003166BE" w:rsidRDefault="003F73D6" w:rsidP="001B2CFA">
      <w:pPr>
        <w:pStyle w:val="ListParagraph"/>
        <w:numPr>
          <w:ilvl w:val="0"/>
          <w:numId w:val="26"/>
        </w:numPr>
      </w:pPr>
      <w:r w:rsidRPr="003166BE">
        <w:rPr>
          <w:b/>
          <w:u w:val="single"/>
        </w:rPr>
        <w:t>The venue and its grounds is a</w:t>
      </w:r>
      <w:r w:rsidR="003166BE" w:rsidRPr="003166BE">
        <w:rPr>
          <w:b/>
          <w:u w:val="single"/>
        </w:rPr>
        <w:t>n</w:t>
      </w:r>
      <w:r w:rsidRPr="003166BE">
        <w:rPr>
          <w:b/>
          <w:u w:val="single"/>
        </w:rPr>
        <w:t xml:space="preserve"> alcohol free zone</w:t>
      </w:r>
      <w:r>
        <w:t xml:space="preserve">. </w:t>
      </w:r>
      <w:r w:rsidR="003166BE">
        <w:t>We request that there is no s</w:t>
      </w:r>
      <w:r>
        <w:t>erving or consumption of alcohol on the premises</w:t>
      </w:r>
      <w:r w:rsidR="003166BE">
        <w:t>.</w:t>
      </w:r>
      <w:r>
        <w:t xml:space="preserve"> </w:t>
      </w:r>
    </w:p>
    <w:p w:rsidR="003F73D6" w:rsidRPr="003166BE" w:rsidRDefault="003F73D6" w:rsidP="001B2CFA">
      <w:pPr>
        <w:pStyle w:val="ListParagraph"/>
        <w:numPr>
          <w:ilvl w:val="0"/>
          <w:numId w:val="26"/>
        </w:numPr>
        <w:rPr>
          <w:b/>
          <w:u w:val="single"/>
        </w:rPr>
      </w:pPr>
      <w:r w:rsidRPr="003166BE">
        <w:rPr>
          <w:b/>
          <w:u w:val="single"/>
        </w:rPr>
        <w:t>Smoking is prohibited in all areas of the building and the grounds</w:t>
      </w:r>
    </w:p>
    <w:p w:rsidR="003F73D6" w:rsidRDefault="003F73D6" w:rsidP="003F73D6">
      <w:pPr>
        <w:pStyle w:val="ListParagraph"/>
        <w:numPr>
          <w:ilvl w:val="0"/>
          <w:numId w:val="26"/>
        </w:numPr>
      </w:pPr>
      <w:r>
        <w:t xml:space="preserve">It is the responsibility of the hirer to ensure its members/guests/patrons </w:t>
      </w:r>
      <w:r w:rsidR="00730782">
        <w:t>etc.</w:t>
      </w:r>
      <w:r>
        <w:t xml:space="preserve"> comply</w:t>
      </w:r>
    </w:p>
    <w:p w:rsidR="00595F0C" w:rsidRDefault="003F73D6" w:rsidP="00595F0C">
      <w:pPr>
        <w:pStyle w:val="ListParagraph"/>
        <w:numPr>
          <w:ilvl w:val="0"/>
          <w:numId w:val="26"/>
        </w:numPr>
      </w:pPr>
      <w:r>
        <w:t xml:space="preserve">Any cost associated with the removal of alcohol or cigarette rubbish will be passed onto the hirer. </w:t>
      </w:r>
    </w:p>
    <w:p w:rsidR="003F73D6" w:rsidRDefault="003F73D6" w:rsidP="003F73D6">
      <w:pPr>
        <w:pStyle w:val="Heading1"/>
      </w:pPr>
      <w:bookmarkStart w:id="2" w:name="_Toc373321208"/>
      <w:r>
        <w:lastRenderedPageBreak/>
        <w:t>Breakages, theft or damage</w:t>
      </w:r>
      <w:bookmarkEnd w:id="2"/>
    </w:p>
    <w:p w:rsidR="003F73D6" w:rsidRDefault="003F73D6" w:rsidP="003F73D6">
      <w:pPr>
        <w:pStyle w:val="ListParagraph"/>
        <w:numPr>
          <w:ilvl w:val="0"/>
          <w:numId w:val="33"/>
        </w:numPr>
      </w:pPr>
      <w:r>
        <w:t>The user/hirer is responsible for any breakages, theft or damage to the venue or to supplied equipment and furniture</w:t>
      </w:r>
    </w:p>
    <w:p w:rsidR="003F73D6" w:rsidRDefault="003F73D6" w:rsidP="003F73D6">
      <w:pPr>
        <w:pStyle w:val="ListParagraph"/>
        <w:numPr>
          <w:ilvl w:val="0"/>
          <w:numId w:val="33"/>
        </w:numPr>
      </w:pPr>
      <w:r>
        <w:t>Should breakage, theft or damage occur the Bookings Manager must be notified as soon as possible</w:t>
      </w:r>
    </w:p>
    <w:p w:rsidR="003F73D6" w:rsidRDefault="003F73D6" w:rsidP="003F73D6">
      <w:pPr>
        <w:pStyle w:val="ListParagraph"/>
        <w:numPr>
          <w:ilvl w:val="0"/>
          <w:numId w:val="33"/>
        </w:numPr>
      </w:pPr>
      <w:r>
        <w:t xml:space="preserve">Invoice for replacement cost will be issued, including any express fees applicable to replace </w:t>
      </w:r>
    </w:p>
    <w:p w:rsidR="00C44A6F" w:rsidRDefault="00C44A6F" w:rsidP="00C44A6F">
      <w:pPr>
        <w:pStyle w:val="ListParagraph"/>
        <w:numPr>
          <w:ilvl w:val="0"/>
          <w:numId w:val="33"/>
        </w:numPr>
      </w:pPr>
      <w:r>
        <w:t>The hirer accepts all responsibility for any damage, theft or loss of its own/hired equipment and/or property, including that of their members/guests/patrons.</w:t>
      </w:r>
    </w:p>
    <w:p w:rsidR="003F73D6" w:rsidRDefault="003F73D6" w:rsidP="003F73D6">
      <w:pPr>
        <w:pStyle w:val="Heading1"/>
      </w:pPr>
      <w:bookmarkStart w:id="3" w:name="_Toc373321209"/>
      <w:r>
        <w:t>Disability Access</w:t>
      </w:r>
      <w:bookmarkEnd w:id="3"/>
    </w:p>
    <w:p w:rsidR="003F73D6" w:rsidRDefault="003F73D6" w:rsidP="003F73D6">
      <w:pPr>
        <w:pStyle w:val="ListParagraph"/>
        <w:numPr>
          <w:ilvl w:val="0"/>
          <w:numId w:val="3"/>
        </w:numPr>
      </w:pPr>
      <w:r>
        <w:t xml:space="preserve">There is a pedestrian ramp from the drive way to level 2 located at the café deck, or access via the undercover carpark through level 1 carpark entry. </w:t>
      </w:r>
    </w:p>
    <w:p w:rsidR="003F73D6" w:rsidRDefault="003F73D6" w:rsidP="003F73D6">
      <w:pPr>
        <w:pStyle w:val="ListParagraph"/>
        <w:numPr>
          <w:ilvl w:val="0"/>
          <w:numId w:val="3"/>
        </w:numPr>
      </w:pPr>
      <w:r>
        <w:t>All rooms and facilities are accessible via the lift</w:t>
      </w:r>
    </w:p>
    <w:p w:rsidR="003F73D6" w:rsidRDefault="003F73D6" w:rsidP="003F73D6">
      <w:pPr>
        <w:pStyle w:val="ListParagraph"/>
        <w:numPr>
          <w:ilvl w:val="0"/>
          <w:numId w:val="3"/>
        </w:numPr>
      </w:pPr>
      <w:r>
        <w:t>Disabled toilets are available on level 2 and 4</w:t>
      </w:r>
    </w:p>
    <w:p w:rsidR="008F1674" w:rsidRDefault="008F1674" w:rsidP="001F3E83">
      <w:pPr>
        <w:pStyle w:val="Heading1"/>
      </w:pPr>
      <w:bookmarkStart w:id="4" w:name="_Toc373321210"/>
      <w:r>
        <w:t>General</w:t>
      </w:r>
      <w:bookmarkEnd w:id="4"/>
    </w:p>
    <w:p w:rsidR="008F1674" w:rsidRDefault="008F1674" w:rsidP="008F1674">
      <w:pPr>
        <w:pStyle w:val="ListParagraph"/>
        <w:numPr>
          <w:ilvl w:val="0"/>
          <w:numId w:val="4"/>
        </w:numPr>
      </w:pPr>
      <w:r>
        <w:t>Applications for room/s bookings will be confirmed by email, letter or phone</w:t>
      </w:r>
    </w:p>
    <w:p w:rsidR="008F1674" w:rsidRDefault="008F1674" w:rsidP="008F1674">
      <w:pPr>
        <w:pStyle w:val="ListParagraph"/>
        <w:numPr>
          <w:ilvl w:val="0"/>
          <w:numId w:val="4"/>
        </w:numPr>
      </w:pPr>
      <w:r>
        <w:t>Hawkesbury Church reserves the right to accept or refuse any applications for use/hire</w:t>
      </w:r>
    </w:p>
    <w:p w:rsidR="008F1674" w:rsidRDefault="008F1674" w:rsidP="008F1674">
      <w:pPr>
        <w:pStyle w:val="ListParagraph"/>
        <w:numPr>
          <w:ilvl w:val="0"/>
          <w:numId w:val="4"/>
        </w:numPr>
      </w:pPr>
      <w:r>
        <w:t>The user/</w:t>
      </w:r>
      <w:r w:rsidR="00D24BF5">
        <w:t>hirer</w:t>
      </w:r>
      <w:r>
        <w:t xml:space="preserve"> must be at least 18 years of age. Proof of age may be required</w:t>
      </w:r>
    </w:p>
    <w:p w:rsidR="008F1674" w:rsidRDefault="008F1674" w:rsidP="008F1674">
      <w:pPr>
        <w:pStyle w:val="ListParagraph"/>
        <w:numPr>
          <w:ilvl w:val="0"/>
          <w:numId w:val="4"/>
        </w:numPr>
      </w:pPr>
      <w:r>
        <w:t xml:space="preserve">The user/hire will only use the venue for the purposes shown and for the period stated on the application from. </w:t>
      </w:r>
    </w:p>
    <w:p w:rsidR="008F1674" w:rsidRDefault="008F1674" w:rsidP="008F1674">
      <w:pPr>
        <w:pStyle w:val="ListParagraph"/>
        <w:numPr>
          <w:ilvl w:val="0"/>
          <w:numId w:val="4"/>
        </w:numPr>
      </w:pPr>
      <w:r>
        <w:t>All booking times are to include any setup and pack up required and must be strictly observed</w:t>
      </w:r>
    </w:p>
    <w:p w:rsidR="008F1674" w:rsidRDefault="008F1674" w:rsidP="008F1674">
      <w:pPr>
        <w:pStyle w:val="ListParagraph"/>
        <w:numPr>
          <w:ilvl w:val="0"/>
          <w:numId w:val="4"/>
        </w:numPr>
      </w:pPr>
      <w:r>
        <w:t>Only the specific room/s booked will be used</w:t>
      </w:r>
    </w:p>
    <w:p w:rsidR="00D24BF5" w:rsidRDefault="00D24BF5" w:rsidP="008F1674">
      <w:pPr>
        <w:pStyle w:val="ListParagraph"/>
        <w:numPr>
          <w:ilvl w:val="0"/>
          <w:numId w:val="4"/>
        </w:numPr>
      </w:pPr>
      <w:r>
        <w:t>Hawkesbury Church reserves the right to transfer a Category A group to another available room in consultation with their needs</w:t>
      </w:r>
    </w:p>
    <w:p w:rsidR="008F1674" w:rsidRDefault="008F1674" w:rsidP="008F1674">
      <w:pPr>
        <w:pStyle w:val="ListParagraph"/>
        <w:numPr>
          <w:ilvl w:val="0"/>
          <w:numId w:val="4"/>
        </w:numPr>
      </w:pPr>
      <w:r>
        <w:t xml:space="preserve">Repeat bookings are permitted, but will be reviewed </w:t>
      </w:r>
      <w:r w:rsidR="00730782">
        <w:t>quarterly</w:t>
      </w:r>
      <w:r>
        <w:t xml:space="preserve"> by Bookings Manager to ensure reasonable access to all groups</w:t>
      </w:r>
    </w:p>
    <w:p w:rsidR="008F1674" w:rsidRDefault="008F1674" w:rsidP="008F1674">
      <w:pPr>
        <w:pStyle w:val="ListParagraph"/>
        <w:numPr>
          <w:ilvl w:val="0"/>
          <w:numId w:val="4"/>
        </w:numPr>
      </w:pPr>
      <w:r>
        <w:t xml:space="preserve">The bookings of the rooms and facilities shall be subject to cancellation in the event of any </w:t>
      </w:r>
      <w:r w:rsidR="003169FB">
        <w:t>national or local emergency</w:t>
      </w:r>
      <w:r w:rsidR="00D24BF5">
        <w:t xml:space="preserve"> or major Hawkesbury Church events</w:t>
      </w:r>
    </w:p>
    <w:p w:rsidR="003169FB" w:rsidRDefault="003169FB" w:rsidP="008F1674">
      <w:pPr>
        <w:pStyle w:val="ListParagraph"/>
        <w:numPr>
          <w:ilvl w:val="0"/>
          <w:numId w:val="4"/>
        </w:numPr>
      </w:pPr>
      <w:r>
        <w:t xml:space="preserve">The user/hirer </w:t>
      </w:r>
      <w:r w:rsidR="0020096C">
        <w:t xml:space="preserve">is </w:t>
      </w:r>
      <w:r>
        <w:t>to supply all consumables</w:t>
      </w:r>
    </w:p>
    <w:p w:rsidR="003169FB" w:rsidRDefault="003169FB" w:rsidP="008F1674">
      <w:pPr>
        <w:pStyle w:val="ListParagraph"/>
        <w:numPr>
          <w:ilvl w:val="0"/>
          <w:numId w:val="4"/>
        </w:numPr>
      </w:pPr>
      <w:r>
        <w:t xml:space="preserve">Please inform Bookings Manager if scheduled meeting will not take place so the room can be made available to others. </w:t>
      </w:r>
    </w:p>
    <w:p w:rsidR="003F73D6" w:rsidRDefault="003F73D6" w:rsidP="003F73D6">
      <w:pPr>
        <w:pStyle w:val="Heading1"/>
      </w:pPr>
      <w:bookmarkStart w:id="5" w:name="_Toc373321211"/>
      <w:r>
        <w:t>Property</w:t>
      </w:r>
      <w:bookmarkEnd w:id="5"/>
    </w:p>
    <w:p w:rsidR="003F73D6" w:rsidRDefault="003F73D6" w:rsidP="003F73D6">
      <w:pPr>
        <w:pStyle w:val="ListParagraph"/>
        <w:numPr>
          <w:ilvl w:val="0"/>
          <w:numId w:val="32"/>
        </w:numPr>
      </w:pPr>
      <w:r>
        <w:t xml:space="preserve">Setting up, stacking and storage of tables, chairs </w:t>
      </w:r>
      <w:r w:rsidR="0020096C">
        <w:t>and</w:t>
      </w:r>
      <w:r>
        <w:t xml:space="preserve"> equipment is the responsibility of the user/hirer</w:t>
      </w:r>
    </w:p>
    <w:p w:rsidR="003F73D6" w:rsidRDefault="003F73D6" w:rsidP="003F73D6">
      <w:pPr>
        <w:pStyle w:val="ListParagraph"/>
        <w:numPr>
          <w:ilvl w:val="0"/>
          <w:numId w:val="32"/>
        </w:numPr>
      </w:pPr>
      <w:r>
        <w:t>Furniture and equipment, other than already provided, must be brought and removed but the user/hirer at their own expense and liability</w:t>
      </w:r>
      <w:r w:rsidR="0020096C">
        <w:t xml:space="preserve"> and within the timeframes of the booking</w:t>
      </w:r>
      <w:r>
        <w:t>. There is no storage available.</w:t>
      </w:r>
    </w:p>
    <w:p w:rsidR="003F73D6" w:rsidRDefault="003F73D6" w:rsidP="003F73D6">
      <w:pPr>
        <w:pStyle w:val="ListParagraph"/>
        <w:numPr>
          <w:ilvl w:val="0"/>
          <w:numId w:val="32"/>
        </w:numPr>
      </w:pPr>
      <w:r>
        <w:t>Furniture is not permitted to be moved outside the building</w:t>
      </w:r>
    </w:p>
    <w:p w:rsidR="003F73D6" w:rsidRDefault="003F73D6" w:rsidP="003F73D6">
      <w:pPr>
        <w:pStyle w:val="ListParagraph"/>
        <w:numPr>
          <w:ilvl w:val="0"/>
          <w:numId w:val="32"/>
        </w:numPr>
      </w:pPr>
      <w:r>
        <w:t>Furniture must be left as-found, either in the room or in storage areas</w:t>
      </w:r>
    </w:p>
    <w:p w:rsidR="003F73D6" w:rsidRDefault="003F73D6" w:rsidP="003F73D6">
      <w:pPr>
        <w:pStyle w:val="ListParagraph"/>
        <w:numPr>
          <w:ilvl w:val="0"/>
          <w:numId w:val="32"/>
        </w:numPr>
      </w:pPr>
      <w:r>
        <w:t>Chairs must be stacked in compliance with signage in the storage areas</w:t>
      </w:r>
    </w:p>
    <w:p w:rsidR="003F73D6" w:rsidRDefault="003F73D6" w:rsidP="003F73D6">
      <w:pPr>
        <w:pStyle w:val="Heading1"/>
      </w:pPr>
      <w:bookmarkStart w:id="6" w:name="_Toc373321212"/>
      <w:r>
        <w:lastRenderedPageBreak/>
        <w:t>Public liability</w:t>
      </w:r>
      <w:bookmarkEnd w:id="6"/>
    </w:p>
    <w:p w:rsidR="003F73D6" w:rsidRDefault="003F73D6" w:rsidP="003F73D6">
      <w:pPr>
        <w:pStyle w:val="ListParagraph"/>
        <w:numPr>
          <w:ilvl w:val="0"/>
          <w:numId w:val="34"/>
        </w:numPr>
      </w:pPr>
      <w:r>
        <w:t>All users/hirers must supply a certificate of currency for public liability insurance cover. For individual/personal hire home contents insurance generally includes some level of public liability cover.</w:t>
      </w:r>
    </w:p>
    <w:p w:rsidR="00FD7515" w:rsidRDefault="00FD7515" w:rsidP="00FD7515">
      <w:pPr>
        <w:pStyle w:val="ListParagraph"/>
        <w:numPr>
          <w:ilvl w:val="0"/>
          <w:numId w:val="34"/>
        </w:numPr>
      </w:pPr>
      <w:r>
        <w:t>All evidence of insurance must be supplied prior to commencement of use. All regular/long term users/hirer must provide a copy of any insurance renewal during the hire period and prior to the expiry of the previous policy</w:t>
      </w:r>
    </w:p>
    <w:p w:rsidR="003169FB" w:rsidRDefault="003169FB" w:rsidP="001F3E83">
      <w:pPr>
        <w:pStyle w:val="Heading1"/>
      </w:pPr>
      <w:bookmarkStart w:id="7" w:name="_Toc373321213"/>
      <w:r>
        <w:t>Recovery of cost</w:t>
      </w:r>
      <w:r w:rsidR="000F16C0">
        <w:t xml:space="preserve"> fee</w:t>
      </w:r>
      <w:bookmarkEnd w:id="7"/>
    </w:p>
    <w:p w:rsidR="003169FB" w:rsidRPr="003169FB" w:rsidRDefault="003169FB" w:rsidP="001F3E83">
      <w:pPr>
        <w:pStyle w:val="Subtitle"/>
        <w:numPr>
          <w:ilvl w:val="1"/>
          <w:numId w:val="24"/>
        </w:numPr>
        <w:ind w:left="567" w:hanging="283"/>
      </w:pPr>
      <w:r w:rsidRPr="003169FB">
        <w:t>Bond</w:t>
      </w:r>
    </w:p>
    <w:p w:rsidR="003169FB" w:rsidRDefault="003169FB" w:rsidP="003169FB">
      <w:pPr>
        <w:pStyle w:val="ListParagraph"/>
        <w:numPr>
          <w:ilvl w:val="1"/>
          <w:numId w:val="5"/>
        </w:numPr>
      </w:pPr>
      <w:r>
        <w:t xml:space="preserve">Bond must be paid </w:t>
      </w:r>
      <w:r w:rsidR="00D24BF5">
        <w:t>ten days prior to using the rooms</w:t>
      </w:r>
    </w:p>
    <w:p w:rsidR="00D24BF5" w:rsidRDefault="00D24BF5" w:rsidP="003169FB">
      <w:pPr>
        <w:pStyle w:val="ListParagraph"/>
        <w:numPr>
          <w:ilvl w:val="1"/>
          <w:numId w:val="5"/>
        </w:numPr>
      </w:pPr>
      <w:r>
        <w:t xml:space="preserve">Payment can be made by cheque, cash or direct deposit. Cheques to be made payable to “Hawkesbury Church” </w:t>
      </w:r>
    </w:p>
    <w:p w:rsidR="00D24BF5" w:rsidRDefault="00D24BF5" w:rsidP="003169FB">
      <w:pPr>
        <w:pStyle w:val="ListParagraph"/>
        <w:numPr>
          <w:ilvl w:val="1"/>
          <w:numId w:val="5"/>
        </w:numPr>
      </w:pPr>
      <w:r>
        <w:t>Access to the venue will not be permitted unless all costs are paid in full</w:t>
      </w:r>
    </w:p>
    <w:p w:rsidR="00D24BF5" w:rsidRDefault="00D24BF5" w:rsidP="003169FB">
      <w:pPr>
        <w:pStyle w:val="ListParagraph"/>
        <w:numPr>
          <w:ilvl w:val="1"/>
          <w:numId w:val="5"/>
        </w:numPr>
      </w:pPr>
      <w:r>
        <w:t>Retain the receipts of payment as proof of hire and to claim a refund bond. Requests for bond refund not accompanied by a receipt will incur an administration fee</w:t>
      </w:r>
    </w:p>
    <w:p w:rsidR="00D24BF5" w:rsidRDefault="00D24BF5" w:rsidP="003169FB">
      <w:pPr>
        <w:pStyle w:val="ListParagraph"/>
        <w:numPr>
          <w:ilvl w:val="1"/>
          <w:numId w:val="5"/>
        </w:numPr>
      </w:pPr>
      <w:r>
        <w:t>For your conven</w:t>
      </w:r>
      <w:r w:rsidR="0020096C">
        <w:t>ience bookings may be made for one</w:t>
      </w:r>
      <w:r>
        <w:t xml:space="preserve"> calendar year, with the understanding that fees are subject to an annual review that is aligned with the financial year</w:t>
      </w:r>
    </w:p>
    <w:p w:rsidR="00D24BF5" w:rsidRDefault="00D24BF5" w:rsidP="003169FB">
      <w:pPr>
        <w:pStyle w:val="ListParagraph"/>
        <w:numPr>
          <w:ilvl w:val="1"/>
          <w:numId w:val="5"/>
        </w:numPr>
      </w:pPr>
      <w:r>
        <w:t>Room hirers will be advised as soon as possible into the financial year (after 1</w:t>
      </w:r>
      <w:r w:rsidRPr="00D24BF5">
        <w:rPr>
          <w:vertAlign w:val="superscript"/>
        </w:rPr>
        <w:t>st</w:t>
      </w:r>
      <w:r>
        <w:t xml:space="preserve"> July) if fees change</w:t>
      </w:r>
    </w:p>
    <w:p w:rsidR="00D24BF5" w:rsidRDefault="00D24BF5" w:rsidP="003169FB">
      <w:pPr>
        <w:pStyle w:val="ListParagraph"/>
        <w:numPr>
          <w:ilvl w:val="1"/>
          <w:numId w:val="5"/>
        </w:numPr>
      </w:pPr>
      <w:r>
        <w:t>Bonds are returned in full on the condition that:</w:t>
      </w:r>
    </w:p>
    <w:p w:rsidR="00FD7515" w:rsidRDefault="00FD7515" w:rsidP="00D24BF5">
      <w:pPr>
        <w:pStyle w:val="ListParagraph"/>
        <w:numPr>
          <w:ilvl w:val="2"/>
          <w:numId w:val="5"/>
        </w:numPr>
      </w:pPr>
      <w:r>
        <w:t>The conditions of the booking were adhered to</w:t>
      </w:r>
    </w:p>
    <w:p w:rsidR="00D24BF5" w:rsidRDefault="00D24BF5" w:rsidP="00D24BF5">
      <w:pPr>
        <w:pStyle w:val="ListParagraph"/>
        <w:numPr>
          <w:ilvl w:val="2"/>
          <w:numId w:val="5"/>
        </w:numPr>
      </w:pPr>
      <w:r>
        <w:t xml:space="preserve">There is no </w:t>
      </w:r>
      <w:r w:rsidR="001F3E83">
        <w:t>damage</w:t>
      </w:r>
      <w:r>
        <w:t xml:space="preserve"> to the room/s, equipment or furniture</w:t>
      </w:r>
    </w:p>
    <w:p w:rsidR="00D24BF5" w:rsidRDefault="00D24BF5" w:rsidP="00D24BF5">
      <w:pPr>
        <w:pStyle w:val="ListParagraph"/>
        <w:numPr>
          <w:ilvl w:val="2"/>
          <w:numId w:val="5"/>
        </w:numPr>
      </w:pPr>
      <w:r>
        <w:t>No equipment or furniture is missing</w:t>
      </w:r>
    </w:p>
    <w:p w:rsidR="00D24BF5" w:rsidRDefault="00D24BF5" w:rsidP="00D24BF5">
      <w:pPr>
        <w:pStyle w:val="ListParagraph"/>
        <w:numPr>
          <w:ilvl w:val="2"/>
          <w:numId w:val="5"/>
        </w:numPr>
      </w:pPr>
      <w:r>
        <w:t>Furniture and equipment is left in as-found location and condition</w:t>
      </w:r>
    </w:p>
    <w:p w:rsidR="00D24BF5" w:rsidRDefault="00D24BF5" w:rsidP="00D24BF5">
      <w:pPr>
        <w:pStyle w:val="ListParagraph"/>
        <w:numPr>
          <w:ilvl w:val="2"/>
          <w:numId w:val="5"/>
        </w:numPr>
      </w:pPr>
      <w:r>
        <w:t xml:space="preserve">No additional </w:t>
      </w:r>
      <w:r w:rsidR="001F3E83">
        <w:t>cleaning</w:t>
      </w:r>
      <w:r>
        <w:t xml:space="preserve"> costs are caused by the hirer</w:t>
      </w:r>
    </w:p>
    <w:p w:rsidR="00D24BF5" w:rsidRDefault="00D24BF5" w:rsidP="00D24BF5">
      <w:pPr>
        <w:pStyle w:val="ListParagraph"/>
        <w:numPr>
          <w:ilvl w:val="2"/>
          <w:numId w:val="5"/>
        </w:numPr>
      </w:pPr>
      <w:r>
        <w:t xml:space="preserve">No staff after hours or security call outs have been caused by the room hirer </w:t>
      </w:r>
    </w:p>
    <w:p w:rsidR="000F16C0" w:rsidRDefault="000F16C0" w:rsidP="000F16C0">
      <w:pPr>
        <w:pStyle w:val="ListParagraph"/>
        <w:numPr>
          <w:ilvl w:val="1"/>
          <w:numId w:val="5"/>
        </w:numPr>
      </w:pPr>
      <w:r>
        <w:t xml:space="preserve">Future bookings will be jeopardised should the above conditions not be met and the bond is retained </w:t>
      </w:r>
    </w:p>
    <w:p w:rsidR="00D24BF5" w:rsidRDefault="000F16C0" w:rsidP="00D24BF5">
      <w:pPr>
        <w:pStyle w:val="ListParagraph"/>
        <w:numPr>
          <w:ilvl w:val="1"/>
          <w:numId w:val="5"/>
        </w:numPr>
      </w:pPr>
      <w:r>
        <w:t>Groups requiring a refund of bond will need to contact the Booking Officer</w:t>
      </w:r>
    </w:p>
    <w:p w:rsidR="000F16C0" w:rsidRDefault="000F16C0" w:rsidP="00D24BF5">
      <w:pPr>
        <w:pStyle w:val="ListParagraph"/>
        <w:numPr>
          <w:ilvl w:val="1"/>
          <w:numId w:val="5"/>
        </w:numPr>
      </w:pPr>
      <w:r>
        <w:t>The room/s will be inspected after use for damage or loss, including but not limited to stains on carpet, damage to paintwork or equipment</w:t>
      </w:r>
    </w:p>
    <w:p w:rsidR="000F16C0" w:rsidRDefault="000F16C0" w:rsidP="00D24BF5">
      <w:pPr>
        <w:pStyle w:val="ListParagraph"/>
        <w:numPr>
          <w:ilvl w:val="1"/>
          <w:numId w:val="5"/>
        </w:numPr>
      </w:pPr>
      <w:r>
        <w:t>The room/s, including kitchen if used, are to be left in a clean and tidy condition, with floors swept/vacuumed, spills cleaned up, crockery and cutlery cleaned and put away</w:t>
      </w:r>
    </w:p>
    <w:p w:rsidR="000F16C0" w:rsidRDefault="000F16C0" w:rsidP="001F3E83">
      <w:pPr>
        <w:pStyle w:val="Subtitle"/>
        <w:numPr>
          <w:ilvl w:val="0"/>
          <w:numId w:val="5"/>
        </w:numPr>
      </w:pPr>
      <w:r>
        <w:t>Cancellations</w:t>
      </w:r>
    </w:p>
    <w:p w:rsidR="000F16C0" w:rsidRDefault="00B2731F" w:rsidP="000F16C0">
      <w:pPr>
        <w:pStyle w:val="ListParagraph"/>
        <w:numPr>
          <w:ilvl w:val="1"/>
          <w:numId w:val="5"/>
        </w:numPr>
      </w:pPr>
      <w:r>
        <w:t>Cancellations</w:t>
      </w:r>
      <w:r w:rsidR="000F16C0">
        <w:t xml:space="preserve"> of </w:t>
      </w:r>
      <w:r>
        <w:t>bookings</w:t>
      </w:r>
      <w:r w:rsidR="000F16C0">
        <w:t xml:space="preserve"> must be made as early as possible so that other groups have an opportunity to use the room/s. Cancellations can be made by online booking system (Category A bookings only), phone or email to </w:t>
      </w:r>
      <w:hyperlink r:id="rId9" w:history="1">
        <w:r w:rsidR="004C622C" w:rsidRPr="00863DD7">
          <w:rPr>
            <w:rStyle w:val="Hyperlink"/>
          </w:rPr>
          <w:t>reception@strongnation.church</w:t>
        </w:r>
      </w:hyperlink>
      <w:r w:rsidR="003166BE">
        <w:t xml:space="preserve"> </w:t>
      </w:r>
      <w:r w:rsidR="000F16C0">
        <w:t>(category B &amp; C bookings only)</w:t>
      </w:r>
      <w:bookmarkStart w:id="8" w:name="_GoBack"/>
      <w:bookmarkEnd w:id="8"/>
    </w:p>
    <w:p w:rsidR="000F16C0" w:rsidRDefault="000F16C0" w:rsidP="000F16C0">
      <w:pPr>
        <w:pStyle w:val="ListParagraph"/>
        <w:numPr>
          <w:ilvl w:val="1"/>
          <w:numId w:val="5"/>
        </w:numPr>
      </w:pPr>
      <w:r>
        <w:t>‘no-shows’ inconvenience other groups. Subsequently, repeated no-shows will jeopardise future bookings</w:t>
      </w:r>
    </w:p>
    <w:p w:rsidR="000F16C0" w:rsidRDefault="000F16C0" w:rsidP="000F16C0">
      <w:pPr>
        <w:pStyle w:val="ListParagraph"/>
        <w:numPr>
          <w:ilvl w:val="1"/>
          <w:numId w:val="5"/>
        </w:numPr>
      </w:pPr>
      <w:r>
        <w:t>Category B &amp; C bookings cancelled less than three days in advance will be charged the full fee</w:t>
      </w:r>
    </w:p>
    <w:p w:rsidR="001D5CEB" w:rsidRDefault="001D5CEB" w:rsidP="003F73D6">
      <w:pPr>
        <w:pStyle w:val="Heading1"/>
      </w:pPr>
      <w:bookmarkStart w:id="9" w:name="_Toc373321214"/>
      <w:r>
        <w:lastRenderedPageBreak/>
        <w:t>Safety and Emergencies</w:t>
      </w:r>
      <w:bookmarkEnd w:id="9"/>
    </w:p>
    <w:p w:rsidR="001D5CEB" w:rsidRDefault="008742BA" w:rsidP="001F3E83">
      <w:pPr>
        <w:pStyle w:val="ListParagraph"/>
        <w:numPr>
          <w:ilvl w:val="0"/>
          <w:numId w:val="28"/>
        </w:numPr>
      </w:pPr>
      <w:r>
        <w:t>All doorways and Emergency exits must be kept clear at all times</w:t>
      </w:r>
    </w:p>
    <w:p w:rsidR="008742BA" w:rsidRDefault="008742BA" w:rsidP="001F3E83">
      <w:pPr>
        <w:pStyle w:val="ListParagraph"/>
        <w:numPr>
          <w:ilvl w:val="0"/>
          <w:numId w:val="28"/>
        </w:numPr>
      </w:pPr>
      <w:r>
        <w:t xml:space="preserve">Ensure group </w:t>
      </w:r>
      <w:r w:rsidR="00ED6558">
        <w:t>members</w:t>
      </w:r>
      <w:r>
        <w:t xml:space="preserve"> are aware of Emergency Exits. Group members should be made aware of ‘Evacuation Procedure’ notice, situated near the main door of each room</w:t>
      </w:r>
    </w:p>
    <w:p w:rsidR="008742BA" w:rsidRDefault="008742BA" w:rsidP="001F3E83">
      <w:pPr>
        <w:pStyle w:val="ListParagraph"/>
        <w:numPr>
          <w:ilvl w:val="0"/>
          <w:numId w:val="28"/>
        </w:numPr>
      </w:pPr>
      <w:r>
        <w:t xml:space="preserve">Users/hirers must follow emergency warden directions at all times </w:t>
      </w:r>
    </w:p>
    <w:p w:rsidR="008742BA" w:rsidRDefault="008742BA" w:rsidP="001F3E83">
      <w:pPr>
        <w:pStyle w:val="ListParagraph"/>
        <w:numPr>
          <w:ilvl w:val="0"/>
          <w:numId w:val="28"/>
        </w:numPr>
      </w:pPr>
      <w:r>
        <w:t>For emergency situations after hours contact 000</w:t>
      </w:r>
    </w:p>
    <w:p w:rsidR="008742BA" w:rsidRDefault="008742BA" w:rsidP="001F3E83">
      <w:pPr>
        <w:pStyle w:val="ListParagraph"/>
        <w:numPr>
          <w:ilvl w:val="0"/>
          <w:numId w:val="28"/>
        </w:numPr>
      </w:pPr>
      <w:r>
        <w:t xml:space="preserve">Tampering with the closure of doors/gates </w:t>
      </w:r>
      <w:r w:rsidR="00ED6558">
        <w:t>creates</w:t>
      </w:r>
      <w:r>
        <w:t xml:space="preserve"> a risk to people and pr</w:t>
      </w:r>
      <w:r w:rsidR="00ED6558">
        <w:t>operty. This may create opportunity for unauthorised people to: hide in the building and create vandalism or acts of theft after hours; commit acts of aggravation or violence to people within the building, which after hours is quite isolated</w:t>
      </w:r>
    </w:p>
    <w:p w:rsidR="00ED6558" w:rsidRDefault="00ED6558" w:rsidP="001F3E83">
      <w:pPr>
        <w:pStyle w:val="ListParagraph"/>
        <w:numPr>
          <w:ilvl w:val="0"/>
          <w:numId w:val="28"/>
        </w:numPr>
      </w:pPr>
      <w:r>
        <w:t>The operation of automatic doors in the building must not be tampered with in any way</w:t>
      </w:r>
      <w:r w:rsidR="00E60ADC">
        <w:t>. Tampering, including chocking the doors open, damages the mechanism and may lead to malfunction. In turn this jeopardises the safe operation of the doors during emergencies. If the doors are malfunctioning and it is found on CCTV footage that the doors have been tampered with in the 24hours prior and repairer advises that the cause is due to tampering the repair cost and call out fees will be passed onto the group responsible for the tampering</w:t>
      </w:r>
    </w:p>
    <w:p w:rsidR="00E60ADC" w:rsidRDefault="00E60ADC" w:rsidP="001F3E83">
      <w:pPr>
        <w:pStyle w:val="ListParagraph"/>
        <w:numPr>
          <w:ilvl w:val="0"/>
          <w:numId w:val="28"/>
        </w:numPr>
      </w:pPr>
      <w:r>
        <w:t xml:space="preserve">All rooms are fitted with smoke alarms. Please do not use artificial smoke machines, candles </w:t>
      </w:r>
      <w:r w:rsidR="00FD7515">
        <w:t>etc.</w:t>
      </w:r>
      <w:r>
        <w:t xml:space="preserve"> as these have the potential to activate these alarms. Should this be violated any call out fees for the fire officials will be passed onto the user/hirer</w:t>
      </w:r>
    </w:p>
    <w:p w:rsidR="00AE5FA9" w:rsidRDefault="00AE5FA9" w:rsidP="00FD7515">
      <w:pPr>
        <w:pStyle w:val="Heading1"/>
      </w:pPr>
      <w:bookmarkStart w:id="10" w:name="_Toc373321215"/>
      <w:r>
        <w:t>Security</w:t>
      </w:r>
      <w:bookmarkEnd w:id="10"/>
    </w:p>
    <w:p w:rsidR="00AE5FA9" w:rsidRDefault="00AE5FA9" w:rsidP="00FD7515">
      <w:pPr>
        <w:pStyle w:val="ListParagraph"/>
        <w:numPr>
          <w:ilvl w:val="0"/>
          <w:numId w:val="35"/>
        </w:numPr>
      </w:pPr>
      <w:r>
        <w:t xml:space="preserve">The venue may request security be present for the duration of hire. </w:t>
      </w:r>
      <w:r w:rsidR="00FD7515">
        <w:t xml:space="preserve">This is at the cost of the hirer. </w:t>
      </w:r>
      <w:r>
        <w:t xml:space="preserve"> </w:t>
      </w:r>
    </w:p>
    <w:p w:rsidR="00076DCA" w:rsidRDefault="00076DCA" w:rsidP="00076DCA">
      <w:pPr>
        <w:pStyle w:val="Heading1"/>
      </w:pPr>
      <w:r>
        <w:t>Venue</w:t>
      </w:r>
    </w:p>
    <w:p w:rsidR="00076DCA" w:rsidRPr="00076DCA" w:rsidRDefault="00076DCA" w:rsidP="00076DCA">
      <w:r>
        <w:t xml:space="preserve">We ask that all people using the facilities respect the church as a place of worship and, if using the venue during business hours, as a work place and keep noise and disturbance to a minimum. </w:t>
      </w:r>
    </w:p>
    <w:p w:rsidR="00076DCA" w:rsidRDefault="00076DCA" w:rsidP="00076DCA">
      <w:pPr>
        <w:pStyle w:val="ListParagraph"/>
        <w:numPr>
          <w:ilvl w:val="0"/>
          <w:numId w:val="2"/>
        </w:numPr>
      </w:pPr>
      <w:r w:rsidRPr="001F3E83">
        <w:rPr>
          <w:rStyle w:val="SubtitleChar"/>
        </w:rPr>
        <w:t>Common Kitchen (Level 4</w:t>
      </w:r>
      <w:r>
        <w:t>)</w:t>
      </w:r>
    </w:p>
    <w:p w:rsidR="00076DCA" w:rsidRDefault="00076DCA" w:rsidP="00076DCA">
      <w:pPr>
        <w:pStyle w:val="ListParagraph"/>
        <w:numPr>
          <w:ilvl w:val="1"/>
          <w:numId w:val="2"/>
        </w:numPr>
      </w:pPr>
      <w:r>
        <w:t>Access to this kitchen is included in all room and facilities bookings</w:t>
      </w:r>
    </w:p>
    <w:p w:rsidR="00076DCA" w:rsidRDefault="00076DCA" w:rsidP="00076DCA">
      <w:pPr>
        <w:pStyle w:val="ListParagraph"/>
        <w:numPr>
          <w:ilvl w:val="1"/>
          <w:numId w:val="2"/>
        </w:numPr>
      </w:pPr>
      <w:r>
        <w:t>The following items are supplied: some glasses, mugs, cups, small plates, cutely, jugs, fridge, urn, microwave, sink, washing up liquid</w:t>
      </w:r>
    </w:p>
    <w:p w:rsidR="00076DCA" w:rsidRDefault="00076DCA" w:rsidP="00076DCA">
      <w:pPr>
        <w:pStyle w:val="ListParagraph"/>
        <w:numPr>
          <w:ilvl w:val="1"/>
          <w:numId w:val="2"/>
        </w:numPr>
      </w:pPr>
      <w:r>
        <w:t>Groups need to supply all other items, including tea towels and any consumables</w:t>
      </w:r>
    </w:p>
    <w:p w:rsidR="00076DCA" w:rsidRDefault="00076DCA" w:rsidP="00076DCA">
      <w:pPr>
        <w:pStyle w:val="ListParagraph"/>
        <w:numPr>
          <w:ilvl w:val="1"/>
          <w:numId w:val="2"/>
        </w:numPr>
      </w:pPr>
      <w:r>
        <w:rPr>
          <w:b/>
        </w:rPr>
        <w:t xml:space="preserve">NB </w:t>
      </w:r>
      <w:r>
        <w:t>The equipment supplied in this kitchen is not for catering purposes, Should you require large quantities to service your activities you will need to organise private hire.</w:t>
      </w:r>
    </w:p>
    <w:p w:rsidR="00076DCA" w:rsidRDefault="00076DCA" w:rsidP="00076DCA">
      <w:pPr>
        <w:pStyle w:val="ListParagraph"/>
        <w:numPr>
          <w:ilvl w:val="1"/>
          <w:numId w:val="2"/>
        </w:numPr>
      </w:pPr>
      <w:r>
        <w:rPr>
          <w:b/>
        </w:rPr>
        <w:t xml:space="preserve">NB </w:t>
      </w:r>
      <w:r>
        <w:t>this is a common kitchen and as such is shared by all people using the venue. Exclusive use is not allowed</w:t>
      </w:r>
    </w:p>
    <w:p w:rsidR="00076DCA" w:rsidRDefault="00D6202B" w:rsidP="00076DCA">
      <w:pPr>
        <w:pStyle w:val="Subtitle"/>
        <w:numPr>
          <w:ilvl w:val="0"/>
          <w:numId w:val="2"/>
        </w:numPr>
      </w:pPr>
      <w:r>
        <w:t>Mann Room</w:t>
      </w:r>
      <w:r w:rsidR="00076DCA">
        <w:t xml:space="preserve"> (Level 4)</w:t>
      </w:r>
    </w:p>
    <w:p w:rsidR="00076DCA" w:rsidRDefault="00076DCA" w:rsidP="00076DCA">
      <w:pPr>
        <w:pStyle w:val="ListParagraph"/>
        <w:numPr>
          <w:ilvl w:val="1"/>
          <w:numId w:val="2"/>
        </w:numPr>
      </w:pPr>
      <w:r>
        <w:t>Accommodates a maximum of 25 people seated theatre style (less if tables required)</w:t>
      </w:r>
    </w:p>
    <w:p w:rsidR="00076DCA" w:rsidRDefault="00076DCA" w:rsidP="00076DCA">
      <w:pPr>
        <w:pStyle w:val="ListParagraph"/>
        <w:numPr>
          <w:ilvl w:val="1"/>
          <w:numId w:val="2"/>
        </w:numPr>
      </w:pPr>
      <w:r>
        <w:t>Suitable as a small meeting room</w:t>
      </w:r>
    </w:p>
    <w:p w:rsidR="00F73F58" w:rsidRDefault="00076DCA" w:rsidP="00076DCA">
      <w:pPr>
        <w:pStyle w:val="ListParagraph"/>
        <w:numPr>
          <w:ilvl w:val="1"/>
          <w:numId w:val="2"/>
        </w:numPr>
      </w:pPr>
      <w:r>
        <w:t>Includes access to common kitchen (level 4)</w:t>
      </w:r>
    </w:p>
    <w:p w:rsidR="00F73F58" w:rsidRDefault="00F73F58">
      <w:r>
        <w:br w:type="page"/>
      </w:r>
    </w:p>
    <w:p w:rsidR="00076DCA" w:rsidRDefault="00076DCA" w:rsidP="00076DCA">
      <w:pPr>
        <w:pStyle w:val="Subtitle"/>
        <w:numPr>
          <w:ilvl w:val="0"/>
          <w:numId w:val="2"/>
        </w:numPr>
      </w:pPr>
      <w:r>
        <w:lastRenderedPageBreak/>
        <w:t>Woods Room (Level 4)</w:t>
      </w:r>
    </w:p>
    <w:p w:rsidR="00076DCA" w:rsidRDefault="00076DCA" w:rsidP="00076DCA">
      <w:pPr>
        <w:pStyle w:val="ListParagraph"/>
        <w:numPr>
          <w:ilvl w:val="1"/>
          <w:numId w:val="2"/>
        </w:numPr>
      </w:pPr>
      <w:r>
        <w:t>Accommodates a maximum of 45 people seated theatre style (less if tables required)</w:t>
      </w:r>
    </w:p>
    <w:p w:rsidR="00076DCA" w:rsidRDefault="00076DCA" w:rsidP="00076DCA">
      <w:pPr>
        <w:pStyle w:val="ListParagraph"/>
        <w:numPr>
          <w:ilvl w:val="1"/>
          <w:numId w:val="2"/>
        </w:numPr>
      </w:pPr>
      <w:r>
        <w:t>Suitable for lectures, talks or mid sized meetings</w:t>
      </w:r>
    </w:p>
    <w:p w:rsidR="00076DCA" w:rsidRDefault="00076DCA" w:rsidP="00076DCA">
      <w:pPr>
        <w:pStyle w:val="Subtitle"/>
        <w:numPr>
          <w:ilvl w:val="0"/>
          <w:numId w:val="2"/>
        </w:numPr>
      </w:pPr>
      <w:r>
        <w:t>Robinson Room (Level 2)</w:t>
      </w:r>
    </w:p>
    <w:p w:rsidR="00076DCA" w:rsidRDefault="00076DCA" w:rsidP="00076DCA">
      <w:pPr>
        <w:pStyle w:val="ListParagraph"/>
        <w:numPr>
          <w:ilvl w:val="1"/>
          <w:numId w:val="2"/>
        </w:numPr>
      </w:pPr>
      <w:r>
        <w:t>Accommodates a maximum of 200 people seated theatre style (less if tables required)</w:t>
      </w:r>
    </w:p>
    <w:p w:rsidR="00076DCA" w:rsidRDefault="00076DCA" w:rsidP="00076DCA">
      <w:pPr>
        <w:pStyle w:val="ListParagraph"/>
        <w:numPr>
          <w:ilvl w:val="1"/>
          <w:numId w:val="2"/>
        </w:numPr>
      </w:pPr>
      <w:r>
        <w:t>Suitable as a large meeting room, funeral, wedding, or an active space for smaller groups</w:t>
      </w:r>
    </w:p>
    <w:p w:rsidR="00076DCA" w:rsidRDefault="00076DCA" w:rsidP="00076DCA">
      <w:pPr>
        <w:pStyle w:val="ListParagraph"/>
        <w:numPr>
          <w:ilvl w:val="1"/>
          <w:numId w:val="2"/>
        </w:numPr>
      </w:pPr>
      <w:r>
        <w:t>PA System, Microphone, CD player, Data projector with laptop and DVD player available (operator costs apply)</w:t>
      </w:r>
    </w:p>
    <w:p w:rsidR="00076DCA" w:rsidRDefault="00076DCA" w:rsidP="00076DCA">
      <w:pPr>
        <w:pStyle w:val="ListParagraph"/>
        <w:numPr>
          <w:ilvl w:val="1"/>
          <w:numId w:val="2"/>
        </w:numPr>
      </w:pPr>
      <w:r w:rsidRPr="006A7506">
        <w:rPr>
          <w:b/>
        </w:rPr>
        <w:t>NB</w:t>
      </w:r>
      <w:r>
        <w:t xml:space="preserve"> this room is air-conditioned </w:t>
      </w:r>
    </w:p>
    <w:p w:rsidR="00076DCA" w:rsidRDefault="00076DCA" w:rsidP="00076DCA">
      <w:pPr>
        <w:pStyle w:val="Subtitle"/>
        <w:numPr>
          <w:ilvl w:val="0"/>
          <w:numId w:val="2"/>
        </w:numPr>
      </w:pPr>
      <w:r>
        <w:t>Main Auditorium (Level 3)</w:t>
      </w:r>
    </w:p>
    <w:p w:rsidR="00076DCA" w:rsidRDefault="00076DCA" w:rsidP="00076DCA">
      <w:pPr>
        <w:pStyle w:val="ListParagraph"/>
        <w:numPr>
          <w:ilvl w:val="1"/>
          <w:numId w:val="2"/>
        </w:numPr>
      </w:pPr>
      <w:r>
        <w:t>Accommodates 500-700 people seated theatre style</w:t>
      </w:r>
    </w:p>
    <w:p w:rsidR="00076DCA" w:rsidRDefault="00076DCA" w:rsidP="00076DCA">
      <w:pPr>
        <w:pStyle w:val="ListParagraph"/>
        <w:numPr>
          <w:ilvl w:val="1"/>
          <w:numId w:val="2"/>
        </w:numPr>
      </w:pPr>
      <w:r>
        <w:t>Parent’s room (15 people) and feeding room (3 people) also available with this space with sound feed and windows to Main Auditorium. Parents room also has a bathroom, kitchenette and baby change facilities</w:t>
      </w:r>
    </w:p>
    <w:p w:rsidR="00076DCA" w:rsidRDefault="00076DCA" w:rsidP="00076DCA">
      <w:pPr>
        <w:pStyle w:val="ListParagraph"/>
        <w:numPr>
          <w:ilvl w:val="1"/>
          <w:numId w:val="2"/>
        </w:numPr>
      </w:pPr>
      <w:r>
        <w:t>Suitable for conference style meetings, concerts, large weddings and funerals</w:t>
      </w:r>
    </w:p>
    <w:p w:rsidR="00076DCA" w:rsidRDefault="00076DCA" w:rsidP="00076DCA">
      <w:pPr>
        <w:pStyle w:val="ListParagraph"/>
        <w:numPr>
          <w:ilvl w:val="1"/>
          <w:numId w:val="2"/>
        </w:numPr>
      </w:pPr>
      <w:r>
        <w:t>PA System (combatable with a full band), Microphones, Data projector with computer and DVD player, lighting booth available (operator costs apply)</w:t>
      </w:r>
    </w:p>
    <w:p w:rsidR="00076DCA" w:rsidRDefault="00076DCA" w:rsidP="00076DCA">
      <w:pPr>
        <w:pStyle w:val="Subtitle"/>
        <w:numPr>
          <w:ilvl w:val="0"/>
          <w:numId w:val="2"/>
        </w:numPr>
      </w:pPr>
      <w:r>
        <w:t>Café (Level 2)</w:t>
      </w:r>
    </w:p>
    <w:p w:rsidR="00076DCA" w:rsidRDefault="00076DCA" w:rsidP="00076DCA">
      <w:pPr>
        <w:pStyle w:val="ListParagraph"/>
        <w:numPr>
          <w:ilvl w:val="1"/>
          <w:numId w:val="2"/>
        </w:numPr>
      </w:pPr>
      <w:r>
        <w:t xml:space="preserve">Accommodates 60 people sit down, 80 people standing </w:t>
      </w:r>
    </w:p>
    <w:p w:rsidR="00076DCA" w:rsidRDefault="00076DCA" w:rsidP="00076DCA">
      <w:pPr>
        <w:pStyle w:val="ListParagraph"/>
        <w:numPr>
          <w:ilvl w:val="1"/>
          <w:numId w:val="2"/>
        </w:numPr>
      </w:pPr>
      <w:r>
        <w:t>Access to external deck</w:t>
      </w:r>
    </w:p>
    <w:p w:rsidR="00076DCA" w:rsidRDefault="00076DCA" w:rsidP="00076DCA">
      <w:pPr>
        <w:pStyle w:val="ListParagraph"/>
        <w:numPr>
          <w:ilvl w:val="1"/>
          <w:numId w:val="2"/>
        </w:numPr>
      </w:pPr>
      <w:r>
        <w:t>Suitable for morning teas/luncheons, smaller groups or overflow area for main auditorium</w:t>
      </w:r>
    </w:p>
    <w:p w:rsidR="00076DCA" w:rsidRDefault="00076DCA" w:rsidP="00076DCA">
      <w:pPr>
        <w:pStyle w:val="ListParagraph"/>
        <w:numPr>
          <w:ilvl w:val="1"/>
          <w:numId w:val="2"/>
        </w:numPr>
      </w:pPr>
      <w:r>
        <w:t>3 Televisions equipped with DVD players, free to air TV and live feed of main auditorium. Can display the same content or different content on each. (operator costs apply)</w:t>
      </w:r>
    </w:p>
    <w:p w:rsidR="00076DCA" w:rsidRDefault="00076DCA" w:rsidP="00076DCA">
      <w:pPr>
        <w:pStyle w:val="ListParagraph"/>
        <w:numPr>
          <w:ilvl w:val="1"/>
          <w:numId w:val="2"/>
        </w:numPr>
      </w:pPr>
      <w:r>
        <w:t>Does not include access to Café kitchen or espresso facilities</w:t>
      </w:r>
    </w:p>
    <w:p w:rsidR="00076DCA" w:rsidRDefault="00076DCA" w:rsidP="00076DCA">
      <w:pPr>
        <w:pStyle w:val="ListParagraph"/>
        <w:numPr>
          <w:ilvl w:val="1"/>
          <w:numId w:val="2"/>
        </w:numPr>
      </w:pPr>
      <w:r>
        <w:rPr>
          <w:b/>
        </w:rPr>
        <w:t xml:space="preserve">NB </w:t>
      </w:r>
      <w:r>
        <w:t>this area is air-conditioned</w:t>
      </w:r>
    </w:p>
    <w:p w:rsidR="00076DCA" w:rsidRDefault="00076DCA" w:rsidP="00076DCA">
      <w:pPr>
        <w:pStyle w:val="Subtitle"/>
        <w:numPr>
          <w:ilvl w:val="0"/>
          <w:numId w:val="2"/>
        </w:numPr>
      </w:pPr>
      <w:r>
        <w:t>Parking (level 1)</w:t>
      </w:r>
    </w:p>
    <w:p w:rsidR="00076DCA" w:rsidRDefault="00076DCA" w:rsidP="00076DCA">
      <w:pPr>
        <w:pStyle w:val="ListParagraph"/>
        <w:numPr>
          <w:ilvl w:val="1"/>
          <w:numId w:val="2"/>
        </w:numPr>
      </w:pPr>
      <w:r>
        <w:t>Both covered and uncovered parking is available onsite</w:t>
      </w:r>
    </w:p>
    <w:p w:rsidR="00076DCA" w:rsidRDefault="00076DCA" w:rsidP="00076DCA">
      <w:pPr>
        <w:pStyle w:val="ListParagraph"/>
        <w:numPr>
          <w:ilvl w:val="1"/>
          <w:numId w:val="2"/>
        </w:numPr>
      </w:pPr>
      <w:r>
        <w:t>Street parking is available. It is the responsibility of individual drivers to ensure they are parked in a legal and safe manner.</w:t>
      </w:r>
    </w:p>
    <w:p w:rsidR="00076DCA" w:rsidRDefault="00076DCA" w:rsidP="00076DCA">
      <w:pPr>
        <w:pStyle w:val="ListParagraph"/>
        <w:numPr>
          <w:ilvl w:val="1"/>
          <w:numId w:val="2"/>
        </w:numPr>
      </w:pPr>
      <w:r>
        <w:t xml:space="preserve">Hawkesbury Church is not responsible for any Parking Infringement Notices received by any patrons associated with the meeting/event. </w:t>
      </w:r>
    </w:p>
    <w:p w:rsidR="00076DCA" w:rsidRDefault="00076DCA" w:rsidP="00076DCA">
      <w:pPr>
        <w:pStyle w:val="ListParagraph"/>
        <w:numPr>
          <w:ilvl w:val="1"/>
          <w:numId w:val="2"/>
        </w:numPr>
      </w:pPr>
      <w:r>
        <w:t>Entry to the carpark is via Brabyn St</w:t>
      </w:r>
    </w:p>
    <w:p w:rsidR="00076DCA" w:rsidRDefault="00076DCA" w:rsidP="00076DCA">
      <w:pPr>
        <w:pStyle w:val="ListParagraph"/>
        <w:numPr>
          <w:ilvl w:val="1"/>
          <w:numId w:val="2"/>
        </w:numPr>
      </w:pPr>
      <w:r>
        <w:t>We are unable to grant exclusive use of onsite parking facilities</w:t>
      </w:r>
    </w:p>
    <w:p w:rsidR="00076DCA" w:rsidRDefault="00076DCA" w:rsidP="00076DCA">
      <w:pPr>
        <w:pStyle w:val="ListParagraph"/>
        <w:numPr>
          <w:ilvl w:val="1"/>
          <w:numId w:val="2"/>
        </w:numPr>
      </w:pPr>
      <w:r>
        <w:t xml:space="preserve">The Carpark is opened at 8:30am and is locked at 9pm Monday –Friday, and 8am-12:30pm Sunday, unless otherwise negotiated at time of booking. Any vehicles or equipment remaining in the carpark at these times will be locked in and can be accessed when the carpark is next opened. The car park is locked on Public Holidays. </w:t>
      </w:r>
    </w:p>
    <w:p w:rsidR="00076DCA" w:rsidRDefault="00076DCA" w:rsidP="00076DCA">
      <w:pPr>
        <w:pStyle w:val="ListParagraph"/>
        <w:numPr>
          <w:ilvl w:val="1"/>
          <w:numId w:val="2"/>
        </w:numPr>
      </w:pPr>
      <w:r>
        <w:lastRenderedPageBreak/>
        <w:t>The cost of security responses and after-hour call-outs due to not exiting prior to the times booked in this form will be passed onto the user</w:t>
      </w:r>
    </w:p>
    <w:p w:rsidR="00076DCA" w:rsidRDefault="00076DCA" w:rsidP="00076DCA">
      <w:pPr>
        <w:pStyle w:val="Subtitle"/>
        <w:numPr>
          <w:ilvl w:val="0"/>
          <w:numId w:val="2"/>
        </w:numPr>
      </w:pPr>
      <w:r>
        <w:t>Parents Room (Category A group bookings only)</w:t>
      </w:r>
    </w:p>
    <w:p w:rsidR="00076DCA" w:rsidRDefault="00076DCA" w:rsidP="00076DCA">
      <w:pPr>
        <w:pStyle w:val="Subtitle"/>
        <w:numPr>
          <w:ilvl w:val="0"/>
          <w:numId w:val="2"/>
        </w:numPr>
      </w:pPr>
      <w:r>
        <w:t>Feeding room (Category A group bookings only)</w:t>
      </w:r>
    </w:p>
    <w:p w:rsidR="00076DCA" w:rsidRDefault="00076DCA" w:rsidP="00076DCA">
      <w:pPr>
        <w:pStyle w:val="Subtitle"/>
        <w:numPr>
          <w:ilvl w:val="0"/>
          <w:numId w:val="2"/>
        </w:numPr>
      </w:pPr>
      <w:r>
        <w:t>Interview room (Category A group bookings only)</w:t>
      </w:r>
    </w:p>
    <w:p w:rsidR="00076DCA" w:rsidRDefault="00076DCA" w:rsidP="00076DCA">
      <w:pPr>
        <w:pStyle w:val="Subtitle"/>
        <w:numPr>
          <w:ilvl w:val="0"/>
          <w:numId w:val="2"/>
        </w:numPr>
      </w:pPr>
      <w:r>
        <w:t>Level 4 waiting area (Category A group bookings only)</w:t>
      </w:r>
    </w:p>
    <w:p w:rsidR="00381FE8" w:rsidRDefault="00381FE8" w:rsidP="00381FE8"/>
    <w:p w:rsidR="00381FE8" w:rsidRDefault="00381FE8"/>
    <w:tbl>
      <w:tblPr>
        <w:tblStyle w:val="TableGrid"/>
        <w:tblW w:w="0" w:type="auto"/>
        <w:tblLook w:val="04A0" w:firstRow="1" w:lastRow="0" w:firstColumn="1" w:lastColumn="0" w:noHBand="0" w:noVBand="1"/>
      </w:tblPr>
      <w:tblGrid>
        <w:gridCol w:w="1696"/>
        <w:gridCol w:w="5387"/>
        <w:gridCol w:w="1933"/>
      </w:tblGrid>
      <w:tr w:rsidR="00381FE8" w:rsidTr="00A44574">
        <w:tc>
          <w:tcPr>
            <w:tcW w:w="1696" w:type="dxa"/>
          </w:tcPr>
          <w:p w:rsidR="00381FE8" w:rsidRPr="00A44574" w:rsidRDefault="00381FE8" w:rsidP="00381FE8">
            <w:pPr>
              <w:rPr>
                <w:b/>
              </w:rPr>
            </w:pPr>
            <w:r w:rsidRPr="00A44574">
              <w:rPr>
                <w:b/>
              </w:rPr>
              <w:t>Group Category</w:t>
            </w:r>
          </w:p>
        </w:tc>
        <w:tc>
          <w:tcPr>
            <w:tcW w:w="5387" w:type="dxa"/>
          </w:tcPr>
          <w:p w:rsidR="00381FE8" w:rsidRPr="00A44574" w:rsidRDefault="00381FE8" w:rsidP="00381FE8">
            <w:pPr>
              <w:rPr>
                <w:b/>
              </w:rPr>
            </w:pPr>
            <w:r w:rsidRPr="00A44574">
              <w:rPr>
                <w:b/>
              </w:rPr>
              <w:t>Description of group/individual</w:t>
            </w:r>
          </w:p>
        </w:tc>
        <w:tc>
          <w:tcPr>
            <w:tcW w:w="1933" w:type="dxa"/>
          </w:tcPr>
          <w:p w:rsidR="00381FE8" w:rsidRPr="00A44574" w:rsidRDefault="00381FE8" w:rsidP="00381FE8">
            <w:pPr>
              <w:rPr>
                <w:b/>
              </w:rPr>
            </w:pPr>
            <w:r w:rsidRPr="00A44574">
              <w:rPr>
                <w:b/>
              </w:rPr>
              <w:t>Subject to hire fee</w:t>
            </w:r>
          </w:p>
        </w:tc>
      </w:tr>
      <w:tr w:rsidR="00381FE8" w:rsidTr="00A44574">
        <w:tc>
          <w:tcPr>
            <w:tcW w:w="1696" w:type="dxa"/>
          </w:tcPr>
          <w:p w:rsidR="00381FE8" w:rsidRDefault="00381FE8" w:rsidP="00381FE8">
            <w:r>
              <w:t>A</w:t>
            </w:r>
          </w:p>
        </w:tc>
        <w:tc>
          <w:tcPr>
            <w:tcW w:w="5387" w:type="dxa"/>
          </w:tcPr>
          <w:p w:rsidR="00381FE8" w:rsidRDefault="00381FE8" w:rsidP="00381FE8">
            <w:pPr>
              <w:pStyle w:val="ListParagraph"/>
              <w:numPr>
                <w:ilvl w:val="0"/>
                <w:numId w:val="13"/>
              </w:numPr>
            </w:pPr>
            <w:r>
              <w:t>Groups and meetings directly associated with the Hawkesbury Church group</w:t>
            </w:r>
          </w:p>
        </w:tc>
        <w:tc>
          <w:tcPr>
            <w:tcW w:w="1933" w:type="dxa"/>
          </w:tcPr>
          <w:p w:rsidR="00381FE8" w:rsidRDefault="00381FE8" w:rsidP="00381FE8">
            <w:r>
              <w:t>No</w:t>
            </w:r>
          </w:p>
        </w:tc>
      </w:tr>
      <w:tr w:rsidR="00381FE8" w:rsidTr="00A44574">
        <w:tc>
          <w:tcPr>
            <w:tcW w:w="1696" w:type="dxa"/>
          </w:tcPr>
          <w:p w:rsidR="00381FE8" w:rsidRDefault="00381FE8" w:rsidP="00381FE8">
            <w:r>
              <w:t>B</w:t>
            </w:r>
          </w:p>
        </w:tc>
        <w:tc>
          <w:tcPr>
            <w:tcW w:w="5387" w:type="dxa"/>
          </w:tcPr>
          <w:p w:rsidR="00381FE8" w:rsidRDefault="00381FE8" w:rsidP="00381FE8">
            <w:pPr>
              <w:pStyle w:val="ListParagraph"/>
              <w:numPr>
                <w:ilvl w:val="0"/>
                <w:numId w:val="14"/>
              </w:numPr>
            </w:pPr>
            <w:r>
              <w:t>Tenants with office space only tenancy agreement</w:t>
            </w:r>
          </w:p>
          <w:p w:rsidR="00A44574" w:rsidRDefault="00A44574" w:rsidP="00381FE8">
            <w:pPr>
              <w:pStyle w:val="ListParagraph"/>
              <w:numPr>
                <w:ilvl w:val="0"/>
                <w:numId w:val="14"/>
              </w:numPr>
            </w:pPr>
            <w:r>
              <w:t>Self-employed persons for the purpose of providing services to the community at a cost recovery basis only</w:t>
            </w:r>
          </w:p>
          <w:p w:rsidR="00381FE8" w:rsidRDefault="00381FE8" w:rsidP="00381FE8">
            <w:pPr>
              <w:pStyle w:val="ListParagraph"/>
              <w:numPr>
                <w:ilvl w:val="0"/>
                <w:numId w:val="14"/>
              </w:numPr>
            </w:pPr>
            <w:r>
              <w:t>Non Hawkesbury Church group organisations</w:t>
            </w:r>
            <w:r w:rsidR="00A44574">
              <w:t>/groups</w:t>
            </w:r>
            <w:r>
              <w:t xml:space="preserve"> that meet </w:t>
            </w:r>
            <w:r>
              <w:rPr>
                <w:b/>
              </w:rPr>
              <w:t xml:space="preserve">ALL </w:t>
            </w:r>
            <w:r>
              <w:t>of the following criteria</w:t>
            </w:r>
            <w:r w:rsidR="00A44574">
              <w:t xml:space="preserve"> (supporting documentation may be required)</w:t>
            </w:r>
            <w:r>
              <w:t>:</w:t>
            </w:r>
          </w:p>
          <w:p w:rsidR="00381FE8" w:rsidRDefault="00381FE8" w:rsidP="00381FE8">
            <w:pPr>
              <w:pStyle w:val="ListParagraph"/>
              <w:numPr>
                <w:ilvl w:val="1"/>
                <w:numId w:val="14"/>
              </w:numPr>
            </w:pPr>
            <w:r>
              <w:t>Operates on a non-profit basis</w:t>
            </w:r>
          </w:p>
          <w:p w:rsidR="00A44574" w:rsidRDefault="00A44574" w:rsidP="00381FE8">
            <w:pPr>
              <w:pStyle w:val="ListParagraph"/>
              <w:numPr>
                <w:ilvl w:val="1"/>
                <w:numId w:val="14"/>
              </w:numPr>
            </w:pPr>
            <w:r>
              <w:t xml:space="preserve">Charges no fee </w:t>
            </w:r>
            <w:r w:rsidR="00F42CB4">
              <w:t xml:space="preserve">or charges at a recovery of cost basis only </w:t>
            </w:r>
            <w:r>
              <w:t xml:space="preserve">when using the venue </w:t>
            </w:r>
          </w:p>
          <w:p w:rsidR="00381FE8" w:rsidRDefault="00381FE8" w:rsidP="00A44574">
            <w:pPr>
              <w:pStyle w:val="ListParagraph"/>
              <w:numPr>
                <w:ilvl w:val="1"/>
                <w:numId w:val="14"/>
              </w:numPr>
            </w:pPr>
            <w:r>
              <w:t xml:space="preserve">Charges no fees </w:t>
            </w:r>
            <w:r w:rsidR="00F42CB4">
              <w:t xml:space="preserve">or charges at a recovery of cost basis </w:t>
            </w:r>
            <w:r>
              <w:t>for the services rendered when using the venue</w:t>
            </w:r>
          </w:p>
          <w:p w:rsidR="00801EE8" w:rsidRDefault="00801EE8" w:rsidP="00801EE8">
            <w:pPr>
              <w:pStyle w:val="ListParagraph"/>
              <w:numPr>
                <w:ilvl w:val="0"/>
                <w:numId w:val="14"/>
              </w:numPr>
            </w:pPr>
            <w:r>
              <w:t>Local schools</w:t>
            </w:r>
          </w:p>
        </w:tc>
        <w:tc>
          <w:tcPr>
            <w:tcW w:w="1933" w:type="dxa"/>
          </w:tcPr>
          <w:p w:rsidR="00381FE8" w:rsidRDefault="00381FE8" w:rsidP="00381FE8">
            <w:r>
              <w:t>Yes</w:t>
            </w:r>
          </w:p>
        </w:tc>
      </w:tr>
      <w:tr w:rsidR="00381FE8" w:rsidTr="00A44574">
        <w:tc>
          <w:tcPr>
            <w:tcW w:w="1696" w:type="dxa"/>
          </w:tcPr>
          <w:p w:rsidR="00381FE8" w:rsidRDefault="00381FE8" w:rsidP="00381FE8">
            <w:r>
              <w:t>C</w:t>
            </w:r>
          </w:p>
        </w:tc>
        <w:tc>
          <w:tcPr>
            <w:tcW w:w="5387" w:type="dxa"/>
          </w:tcPr>
          <w:p w:rsidR="00381FE8" w:rsidRDefault="00381FE8" w:rsidP="00381FE8">
            <w:pPr>
              <w:pStyle w:val="ListParagraph"/>
              <w:numPr>
                <w:ilvl w:val="0"/>
                <w:numId w:val="15"/>
              </w:numPr>
            </w:pPr>
            <w:r>
              <w:t>Commercial for profit business</w:t>
            </w:r>
          </w:p>
          <w:p w:rsidR="00381FE8" w:rsidRDefault="00381FE8" w:rsidP="00381FE8">
            <w:pPr>
              <w:pStyle w:val="ListParagraph"/>
              <w:numPr>
                <w:ilvl w:val="0"/>
                <w:numId w:val="15"/>
              </w:numPr>
            </w:pPr>
            <w:r>
              <w:t>Groups or organisations that distribute money that it makes to its members</w:t>
            </w:r>
          </w:p>
          <w:p w:rsidR="00381FE8" w:rsidRDefault="00381FE8" w:rsidP="00381FE8">
            <w:pPr>
              <w:pStyle w:val="ListParagraph"/>
              <w:numPr>
                <w:ilvl w:val="0"/>
                <w:numId w:val="15"/>
              </w:numPr>
            </w:pPr>
            <w:r>
              <w:t>Consortiums or organised groups of businesses where the primary purpose of coming together is to promote goods and services and develop for profit activities.</w:t>
            </w:r>
          </w:p>
          <w:p w:rsidR="00381FE8" w:rsidRDefault="00381FE8" w:rsidP="00381FE8">
            <w:pPr>
              <w:pStyle w:val="ListParagraph"/>
              <w:numPr>
                <w:ilvl w:val="0"/>
                <w:numId w:val="15"/>
              </w:numPr>
            </w:pPr>
            <w:r>
              <w:t>Self-employed persons for the purpose of providing services to the public for personal profit</w:t>
            </w:r>
          </w:p>
        </w:tc>
        <w:tc>
          <w:tcPr>
            <w:tcW w:w="1933" w:type="dxa"/>
          </w:tcPr>
          <w:p w:rsidR="00381FE8" w:rsidRDefault="00A44574" w:rsidP="00381FE8">
            <w:r>
              <w:t>Yes</w:t>
            </w:r>
          </w:p>
        </w:tc>
      </w:tr>
    </w:tbl>
    <w:p w:rsidR="00F73F58" w:rsidRDefault="00F73F58" w:rsidP="00F73F58"/>
    <w:p w:rsidR="00F73F58" w:rsidRDefault="00F73F58">
      <w:r>
        <w:br w:type="page"/>
      </w:r>
    </w:p>
    <w:p w:rsidR="00435B2D" w:rsidRPr="00801EE8" w:rsidRDefault="00801EE8" w:rsidP="001F3E83">
      <w:pPr>
        <w:pStyle w:val="Heading1"/>
      </w:pPr>
      <w:bookmarkStart w:id="11" w:name="_Toc373321216"/>
      <w:r w:rsidRPr="00801EE8">
        <w:lastRenderedPageBreak/>
        <w:t>Recovery of cost fees</w:t>
      </w:r>
      <w:bookmarkEnd w:id="11"/>
    </w:p>
    <w:p w:rsidR="00801EE8" w:rsidRDefault="00F73F58" w:rsidP="00435B2D">
      <w:r>
        <w:t>Effective 1 July 201</w:t>
      </w:r>
      <w:r w:rsidR="004C622C">
        <w:t>8</w:t>
      </w:r>
      <w:r>
        <w:t>-30 June 201</w:t>
      </w:r>
      <w:r w:rsidR="004C622C">
        <w:t>9</w:t>
      </w:r>
      <w:r w:rsidR="00801EE8">
        <w:t>. Fees are reviewed each financial year and may therefor change. All fees are inclusive of GST.</w:t>
      </w:r>
    </w:p>
    <w:tbl>
      <w:tblPr>
        <w:tblStyle w:val="TableGrid"/>
        <w:tblW w:w="11058" w:type="dxa"/>
        <w:tblInd w:w="-998" w:type="dxa"/>
        <w:tblLook w:val="04A0" w:firstRow="1" w:lastRow="0" w:firstColumn="1" w:lastColumn="0" w:noHBand="0" w:noVBand="1"/>
      </w:tblPr>
      <w:tblGrid>
        <w:gridCol w:w="1034"/>
        <w:gridCol w:w="3471"/>
        <w:gridCol w:w="941"/>
        <w:gridCol w:w="941"/>
        <w:gridCol w:w="1129"/>
        <w:gridCol w:w="1275"/>
        <w:gridCol w:w="960"/>
        <w:gridCol w:w="1307"/>
      </w:tblGrid>
      <w:tr w:rsidR="0008498C" w:rsidTr="00A456AB">
        <w:tc>
          <w:tcPr>
            <w:tcW w:w="1034" w:type="dxa"/>
            <w:tcBorders>
              <w:bottom w:val="single" w:sz="24" w:space="0" w:color="auto"/>
            </w:tcBorders>
          </w:tcPr>
          <w:p w:rsidR="005A61BE" w:rsidRPr="00A44574" w:rsidRDefault="005A61BE" w:rsidP="00435B2D">
            <w:pPr>
              <w:rPr>
                <w:b/>
              </w:rPr>
            </w:pPr>
            <w:r w:rsidRPr="00A44574">
              <w:rPr>
                <w:b/>
              </w:rPr>
              <w:t>Category</w:t>
            </w:r>
          </w:p>
        </w:tc>
        <w:tc>
          <w:tcPr>
            <w:tcW w:w="3471" w:type="dxa"/>
            <w:tcBorders>
              <w:bottom w:val="single" w:sz="24" w:space="0" w:color="auto"/>
            </w:tcBorders>
          </w:tcPr>
          <w:p w:rsidR="005A61BE" w:rsidRPr="00A44574" w:rsidRDefault="005A61BE" w:rsidP="005A61BE">
            <w:pPr>
              <w:rPr>
                <w:b/>
              </w:rPr>
            </w:pPr>
            <w:r>
              <w:rPr>
                <w:b/>
              </w:rPr>
              <w:t>Conditions</w:t>
            </w:r>
          </w:p>
        </w:tc>
        <w:tc>
          <w:tcPr>
            <w:tcW w:w="941" w:type="dxa"/>
            <w:tcBorders>
              <w:bottom w:val="single" w:sz="24" w:space="0" w:color="auto"/>
            </w:tcBorders>
          </w:tcPr>
          <w:p w:rsidR="005A61BE" w:rsidRPr="00A44574" w:rsidRDefault="005A61BE" w:rsidP="00435B2D">
            <w:pPr>
              <w:rPr>
                <w:b/>
              </w:rPr>
            </w:pPr>
            <w:r>
              <w:rPr>
                <w:b/>
              </w:rPr>
              <w:t>Crèche</w:t>
            </w:r>
          </w:p>
        </w:tc>
        <w:tc>
          <w:tcPr>
            <w:tcW w:w="941" w:type="dxa"/>
            <w:tcBorders>
              <w:bottom w:val="single" w:sz="24" w:space="0" w:color="auto"/>
            </w:tcBorders>
          </w:tcPr>
          <w:p w:rsidR="005A61BE" w:rsidRPr="00A44574" w:rsidRDefault="005A61BE" w:rsidP="00435B2D">
            <w:pPr>
              <w:rPr>
                <w:b/>
              </w:rPr>
            </w:pPr>
            <w:r>
              <w:rPr>
                <w:b/>
              </w:rPr>
              <w:t>Woods room</w:t>
            </w:r>
          </w:p>
        </w:tc>
        <w:tc>
          <w:tcPr>
            <w:tcW w:w="1129" w:type="dxa"/>
            <w:tcBorders>
              <w:bottom w:val="single" w:sz="24" w:space="0" w:color="auto"/>
            </w:tcBorders>
          </w:tcPr>
          <w:p w:rsidR="005A61BE" w:rsidRPr="00A44574" w:rsidRDefault="005A61BE" w:rsidP="00435B2D">
            <w:pPr>
              <w:rPr>
                <w:b/>
              </w:rPr>
            </w:pPr>
            <w:r>
              <w:rPr>
                <w:b/>
              </w:rPr>
              <w:t>Robinson room</w:t>
            </w:r>
          </w:p>
        </w:tc>
        <w:tc>
          <w:tcPr>
            <w:tcW w:w="1275" w:type="dxa"/>
            <w:tcBorders>
              <w:bottom w:val="single" w:sz="24" w:space="0" w:color="auto"/>
            </w:tcBorders>
          </w:tcPr>
          <w:p w:rsidR="005A61BE" w:rsidRPr="00A44574" w:rsidRDefault="005A61BE" w:rsidP="00435B2D">
            <w:pPr>
              <w:rPr>
                <w:b/>
              </w:rPr>
            </w:pPr>
            <w:r>
              <w:rPr>
                <w:b/>
              </w:rPr>
              <w:t>Main Auditorium</w:t>
            </w:r>
          </w:p>
        </w:tc>
        <w:tc>
          <w:tcPr>
            <w:tcW w:w="960" w:type="dxa"/>
            <w:tcBorders>
              <w:bottom w:val="single" w:sz="24" w:space="0" w:color="auto"/>
            </w:tcBorders>
          </w:tcPr>
          <w:p w:rsidR="005A61BE" w:rsidRPr="00A44574" w:rsidRDefault="005A61BE" w:rsidP="00435B2D">
            <w:pPr>
              <w:rPr>
                <w:b/>
              </w:rPr>
            </w:pPr>
            <w:r>
              <w:rPr>
                <w:b/>
              </w:rPr>
              <w:t>Café</w:t>
            </w:r>
          </w:p>
        </w:tc>
        <w:tc>
          <w:tcPr>
            <w:tcW w:w="1307" w:type="dxa"/>
            <w:tcBorders>
              <w:bottom w:val="single" w:sz="24" w:space="0" w:color="auto"/>
            </w:tcBorders>
          </w:tcPr>
          <w:p w:rsidR="005A61BE" w:rsidRDefault="005A61BE" w:rsidP="00435B2D">
            <w:pPr>
              <w:rPr>
                <w:b/>
              </w:rPr>
            </w:pPr>
            <w:r>
              <w:rPr>
                <w:b/>
              </w:rPr>
              <w:t>Commercial Kitchen</w:t>
            </w:r>
          </w:p>
        </w:tc>
      </w:tr>
      <w:tr w:rsidR="0008498C" w:rsidTr="00A456AB">
        <w:tc>
          <w:tcPr>
            <w:tcW w:w="1034" w:type="dxa"/>
            <w:tcBorders>
              <w:top w:val="single" w:sz="24" w:space="0" w:color="auto"/>
              <w:bottom w:val="single" w:sz="24" w:space="0" w:color="auto"/>
            </w:tcBorders>
          </w:tcPr>
          <w:p w:rsidR="0008498C" w:rsidRDefault="0008498C" w:rsidP="00435B2D">
            <w:r>
              <w:t>A</w:t>
            </w:r>
          </w:p>
        </w:tc>
        <w:tc>
          <w:tcPr>
            <w:tcW w:w="3471" w:type="dxa"/>
            <w:tcBorders>
              <w:top w:val="single" w:sz="24" w:space="0" w:color="auto"/>
              <w:bottom w:val="single" w:sz="24" w:space="0" w:color="auto"/>
            </w:tcBorders>
          </w:tcPr>
          <w:p w:rsidR="0008498C" w:rsidRDefault="00C60BF8" w:rsidP="00435B2D">
            <w:r>
              <w:t>Between 8am-10pm with own building access organised</w:t>
            </w:r>
          </w:p>
        </w:tc>
        <w:tc>
          <w:tcPr>
            <w:tcW w:w="941" w:type="dxa"/>
            <w:tcBorders>
              <w:top w:val="single" w:sz="24" w:space="0" w:color="auto"/>
              <w:bottom w:val="single" w:sz="24" w:space="0" w:color="auto"/>
            </w:tcBorders>
          </w:tcPr>
          <w:p w:rsidR="0008498C" w:rsidRDefault="0008498C" w:rsidP="00435B2D">
            <w:r>
              <w:t>Free</w:t>
            </w:r>
          </w:p>
        </w:tc>
        <w:tc>
          <w:tcPr>
            <w:tcW w:w="941" w:type="dxa"/>
            <w:tcBorders>
              <w:top w:val="single" w:sz="24" w:space="0" w:color="auto"/>
              <w:bottom w:val="single" w:sz="24" w:space="0" w:color="auto"/>
            </w:tcBorders>
          </w:tcPr>
          <w:p w:rsidR="0008498C" w:rsidRDefault="0008498C" w:rsidP="00435B2D">
            <w:r>
              <w:t>Free</w:t>
            </w:r>
          </w:p>
        </w:tc>
        <w:tc>
          <w:tcPr>
            <w:tcW w:w="1129" w:type="dxa"/>
            <w:tcBorders>
              <w:top w:val="single" w:sz="24" w:space="0" w:color="auto"/>
              <w:bottom w:val="single" w:sz="24" w:space="0" w:color="auto"/>
            </w:tcBorders>
          </w:tcPr>
          <w:p w:rsidR="0008498C" w:rsidRDefault="0008498C" w:rsidP="00435B2D">
            <w:r>
              <w:t>Free</w:t>
            </w:r>
          </w:p>
        </w:tc>
        <w:tc>
          <w:tcPr>
            <w:tcW w:w="1275" w:type="dxa"/>
            <w:tcBorders>
              <w:top w:val="single" w:sz="24" w:space="0" w:color="auto"/>
              <w:bottom w:val="single" w:sz="24" w:space="0" w:color="auto"/>
            </w:tcBorders>
          </w:tcPr>
          <w:p w:rsidR="0008498C" w:rsidRDefault="0008498C" w:rsidP="00435B2D">
            <w:r>
              <w:t>Free</w:t>
            </w:r>
          </w:p>
        </w:tc>
        <w:tc>
          <w:tcPr>
            <w:tcW w:w="960" w:type="dxa"/>
            <w:tcBorders>
              <w:top w:val="single" w:sz="24" w:space="0" w:color="auto"/>
              <w:bottom w:val="single" w:sz="24" w:space="0" w:color="auto"/>
            </w:tcBorders>
          </w:tcPr>
          <w:p w:rsidR="0008498C" w:rsidRDefault="0008498C" w:rsidP="00435B2D">
            <w:r>
              <w:t>Free</w:t>
            </w:r>
          </w:p>
        </w:tc>
        <w:tc>
          <w:tcPr>
            <w:tcW w:w="1307" w:type="dxa"/>
            <w:tcBorders>
              <w:top w:val="single" w:sz="24" w:space="0" w:color="auto"/>
              <w:bottom w:val="single" w:sz="24" w:space="0" w:color="auto"/>
            </w:tcBorders>
          </w:tcPr>
          <w:p w:rsidR="0008498C" w:rsidRDefault="0008498C" w:rsidP="00435B2D">
            <w:r>
              <w:t>Free</w:t>
            </w:r>
          </w:p>
        </w:tc>
      </w:tr>
      <w:tr w:rsidR="0008498C" w:rsidTr="00A456AB">
        <w:tc>
          <w:tcPr>
            <w:tcW w:w="1034" w:type="dxa"/>
            <w:vMerge w:val="restart"/>
            <w:tcBorders>
              <w:top w:val="single" w:sz="24" w:space="0" w:color="auto"/>
            </w:tcBorders>
          </w:tcPr>
          <w:p w:rsidR="0008498C" w:rsidRDefault="0008498C" w:rsidP="0008498C">
            <w:r>
              <w:t>B</w:t>
            </w:r>
          </w:p>
        </w:tc>
        <w:tc>
          <w:tcPr>
            <w:tcW w:w="3471" w:type="dxa"/>
            <w:tcBorders>
              <w:top w:val="single" w:sz="24" w:space="0" w:color="auto"/>
            </w:tcBorders>
          </w:tcPr>
          <w:p w:rsidR="0008498C" w:rsidRDefault="0008498C" w:rsidP="0008498C">
            <w:r>
              <w:t>Per hour (between 9:30am-4:30pm)</w:t>
            </w:r>
          </w:p>
        </w:tc>
        <w:tc>
          <w:tcPr>
            <w:tcW w:w="941" w:type="dxa"/>
            <w:tcBorders>
              <w:top w:val="single" w:sz="24" w:space="0" w:color="auto"/>
            </w:tcBorders>
          </w:tcPr>
          <w:p w:rsidR="0008498C" w:rsidRDefault="00C60BF8" w:rsidP="0008498C">
            <w:r>
              <w:t>$10.00</w:t>
            </w:r>
          </w:p>
        </w:tc>
        <w:tc>
          <w:tcPr>
            <w:tcW w:w="941" w:type="dxa"/>
            <w:tcBorders>
              <w:top w:val="single" w:sz="24" w:space="0" w:color="auto"/>
            </w:tcBorders>
          </w:tcPr>
          <w:p w:rsidR="0008498C" w:rsidRDefault="00C60BF8" w:rsidP="00801EE8">
            <w:r>
              <w:t>$1</w:t>
            </w:r>
            <w:r w:rsidR="00801EE8">
              <w:t>4</w:t>
            </w:r>
            <w:r>
              <w:t>.00</w:t>
            </w:r>
          </w:p>
        </w:tc>
        <w:tc>
          <w:tcPr>
            <w:tcW w:w="1129" w:type="dxa"/>
            <w:tcBorders>
              <w:top w:val="single" w:sz="24" w:space="0" w:color="auto"/>
            </w:tcBorders>
          </w:tcPr>
          <w:p w:rsidR="0008498C" w:rsidRDefault="00C60BF8" w:rsidP="0008498C">
            <w:r>
              <w:t>$40.00</w:t>
            </w:r>
          </w:p>
        </w:tc>
        <w:tc>
          <w:tcPr>
            <w:tcW w:w="1275" w:type="dxa"/>
            <w:tcBorders>
              <w:top w:val="single" w:sz="24" w:space="0" w:color="auto"/>
            </w:tcBorders>
          </w:tcPr>
          <w:p w:rsidR="0008498C" w:rsidRDefault="00C60BF8" w:rsidP="0008498C">
            <w:r>
              <w:t>$90.00</w:t>
            </w:r>
          </w:p>
        </w:tc>
        <w:tc>
          <w:tcPr>
            <w:tcW w:w="960" w:type="dxa"/>
            <w:tcBorders>
              <w:top w:val="single" w:sz="24" w:space="0" w:color="auto"/>
            </w:tcBorders>
          </w:tcPr>
          <w:p w:rsidR="0008498C" w:rsidRDefault="00C60BF8" w:rsidP="0008498C">
            <w:r>
              <w:t>$20.00</w:t>
            </w:r>
          </w:p>
        </w:tc>
        <w:tc>
          <w:tcPr>
            <w:tcW w:w="1307" w:type="dxa"/>
            <w:tcBorders>
              <w:top w:val="single" w:sz="24" w:space="0" w:color="auto"/>
            </w:tcBorders>
          </w:tcPr>
          <w:p w:rsidR="0008498C" w:rsidRDefault="00C60BF8" w:rsidP="0008498C">
            <w:r>
              <w:t>$20.00</w:t>
            </w:r>
          </w:p>
        </w:tc>
      </w:tr>
      <w:tr w:rsidR="0008498C" w:rsidTr="00A456AB">
        <w:tc>
          <w:tcPr>
            <w:tcW w:w="1034" w:type="dxa"/>
            <w:vMerge/>
          </w:tcPr>
          <w:p w:rsidR="0008498C" w:rsidRDefault="0008498C" w:rsidP="0008498C"/>
        </w:tc>
        <w:tc>
          <w:tcPr>
            <w:tcW w:w="3471" w:type="dxa"/>
          </w:tcPr>
          <w:p w:rsidR="0008498C" w:rsidRDefault="0008498C" w:rsidP="0008498C">
            <w:r>
              <w:t>½ day hire (4 hrs between 9:30am-4:30pm)</w:t>
            </w:r>
          </w:p>
        </w:tc>
        <w:tc>
          <w:tcPr>
            <w:tcW w:w="941" w:type="dxa"/>
          </w:tcPr>
          <w:p w:rsidR="0008498C" w:rsidRDefault="00C60BF8" w:rsidP="0008498C">
            <w:r>
              <w:t>$35.00</w:t>
            </w:r>
          </w:p>
        </w:tc>
        <w:tc>
          <w:tcPr>
            <w:tcW w:w="941" w:type="dxa"/>
          </w:tcPr>
          <w:p w:rsidR="0008498C" w:rsidRDefault="00801EE8" w:rsidP="0008498C">
            <w:r>
              <w:t>$49</w:t>
            </w:r>
            <w:r w:rsidR="00C60BF8">
              <w:t>.00</w:t>
            </w:r>
          </w:p>
        </w:tc>
        <w:tc>
          <w:tcPr>
            <w:tcW w:w="1129" w:type="dxa"/>
          </w:tcPr>
          <w:p w:rsidR="0008498C" w:rsidRDefault="00A456AB" w:rsidP="0008498C">
            <w:r>
              <w:t>$</w:t>
            </w:r>
            <w:r w:rsidR="00C60BF8">
              <w:t>140.00</w:t>
            </w:r>
          </w:p>
        </w:tc>
        <w:tc>
          <w:tcPr>
            <w:tcW w:w="1275" w:type="dxa"/>
          </w:tcPr>
          <w:p w:rsidR="0008498C" w:rsidRDefault="00A456AB" w:rsidP="0008498C">
            <w:r>
              <w:t>$</w:t>
            </w:r>
            <w:r w:rsidR="00C60BF8">
              <w:t>315</w:t>
            </w:r>
            <w:r>
              <w:t>.00</w:t>
            </w:r>
          </w:p>
        </w:tc>
        <w:tc>
          <w:tcPr>
            <w:tcW w:w="960" w:type="dxa"/>
          </w:tcPr>
          <w:p w:rsidR="00A456AB" w:rsidRDefault="00A456AB" w:rsidP="0008498C">
            <w:r>
              <w:t>$</w:t>
            </w:r>
            <w:r w:rsidR="00C60BF8">
              <w:t>70</w:t>
            </w:r>
            <w:r>
              <w:t>.00</w:t>
            </w:r>
          </w:p>
        </w:tc>
        <w:tc>
          <w:tcPr>
            <w:tcW w:w="1307" w:type="dxa"/>
          </w:tcPr>
          <w:p w:rsidR="0008498C" w:rsidRDefault="00A456AB" w:rsidP="0008498C">
            <w:r>
              <w:t>$</w:t>
            </w:r>
            <w:r w:rsidR="00C60BF8">
              <w:t>70</w:t>
            </w:r>
            <w:r>
              <w:t>.00</w:t>
            </w:r>
          </w:p>
        </w:tc>
      </w:tr>
      <w:tr w:rsidR="0008498C" w:rsidTr="00A456AB">
        <w:tc>
          <w:tcPr>
            <w:tcW w:w="1034" w:type="dxa"/>
            <w:vMerge/>
          </w:tcPr>
          <w:p w:rsidR="0008498C" w:rsidRDefault="0008498C" w:rsidP="0008498C"/>
        </w:tc>
        <w:tc>
          <w:tcPr>
            <w:tcW w:w="3471" w:type="dxa"/>
          </w:tcPr>
          <w:p w:rsidR="0008498C" w:rsidRDefault="0008498C" w:rsidP="0008498C">
            <w:r>
              <w:t xml:space="preserve">All day hire </w:t>
            </w:r>
            <w:r w:rsidR="00A456AB">
              <w:t>(8hrs between 9:30am-4:30pm)</w:t>
            </w:r>
          </w:p>
        </w:tc>
        <w:tc>
          <w:tcPr>
            <w:tcW w:w="941" w:type="dxa"/>
          </w:tcPr>
          <w:p w:rsidR="0008498C" w:rsidRDefault="00A456AB" w:rsidP="0008498C">
            <w:r>
              <w:t>$</w:t>
            </w:r>
            <w:r w:rsidR="00801EE8">
              <w:t>65.00</w:t>
            </w:r>
          </w:p>
        </w:tc>
        <w:tc>
          <w:tcPr>
            <w:tcW w:w="941" w:type="dxa"/>
          </w:tcPr>
          <w:p w:rsidR="0008498C" w:rsidRDefault="00A456AB" w:rsidP="0008498C">
            <w:r>
              <w:t>$</w:t>
            </w:r>
            <w:r w:rsidR="00801EE8">
              <w:t>91.00</w:t>
            </w:r>
          </w:p>
        </w:tc>
        <w:tc>
          <w:tcPr>
            <w:tcW w:w="1129" w:type="dxa"/>
          </w:tcPr>
          <w:p w:rsidR="0008498C" w:rsidRDefault="00A456AB" w:rsidP="0008498C">
            <w:r>
              <w:t>$</w:t>
            </w:r>
            <w:r w:rsidR="00801EE8">
              <w:t>260.00</w:t>
            </w:r>
          </w:p>
        </w:tc>
        <w:tc>
          <w:tcPr>
            <w:tcW w:w="1275" w:type="dxa"/>
          </w:tcPr>
          <w:p w:rsidR="0008498C" w:rsidRDefault="00A456AB" w:rsidP="0008498C">
            <w:r>
              <w:t>$</w:t>
            </w:r>
            <w:r w:rsidR="00801EE8">
              <w:t>585.00</w:t>
            </w:r>
          </w:p>
        </w:tc>
        <w:tc>
          <w:tcPr>
            <w:tcW w:w="960" w:type="dxa"/>
          </w:tcPr>
          <w:p w:rsidR="0008498C" w:rsidRDefault="00A456AB" w:rsidP="0008498C">
            <w:r>
              <w:t>$</w:t>
            </w:r>
            <w:r w:rsidR="00801EE8">
              <w:t>130.00</w:t>
            </w:r>
          </w:p>
        </w:tc>
        <w:tc>
          <w:tcPr>
            <w:tcW w:w="1307" w:type="dxa"/>
          </w:tcPr>
          <w:p w:rsidR="0008498C" w:rsidRDefault="00A456AB" w:rsidP="0008498C">
            <w:r>
              <w:t>$</w:t>
            </w:r>
            <w:r w:rsidR="00801EE8">
              <w:t>130.00</w:t>
            </w:r>
          </w:p>
        </w:tc>
      </w:tr>
      <w:tr w:rsidR="0008498C" w:rsidTr="00A456AB">
        <w:tc>
          <w:tcPr>
            <w:tcW w:w="1034" w:type="dxa"/>
            <w:vMerge/>
            <w:tcBorders>
              <w:bottom w:val="single" w:sz="24" w:space="0" w:color="auto"/>
            </w:tcBorders>
          </w:tcPr>
          <w:p w:rsidR="0008498C" w:rsidRDefault="0008498C" w:rsidP="0008498C"/>
        </w:tc>
        <w:tc>
          <w:tcPr>
            <w:tcW w:w="3471" w:type="dxa"/>
            <w:tcBorders>
              <w:bottom w:val="single" w:sz="24" w:space="0" w:color="auto"/>
            </w:tcBorders>
          </w:tcPr>
          <w:p w:rsidR="0008498C" w:rsidRDefault="0008498C" w:rsidP="0008498C">
            <w:r>
              <w:t>After hours fee (Per hour</w:t>
            </w:r>
            <w:r w:rsidR="00A456AB">
              <w:t xml:space="preserve"> rate</w:t>
            </w:r>
            <w:r w:rsidR="00801EE8">
              <w:t>, billed in 30min increments)</w:t>
            </w:r>
          </w:p>
        </w:tc>
        <w:tc>
          <w:tcPr>
            <w:tcW w:w="941" w:type="dxa"/>
            <w:tcBorders>
              <w:bottom w:val="single" w:sz="24" w:space="0" w:color="auto"/>
            </w:tcBorders>
          </w:tcPr>
          <w:p w:rsidR="0008498C" w:rsidRDefault="00FD7515" w:rsidP="0008498C">
            <w:r>
              <w:t>POA</w:t>
            </w:r>
          </w:p>
        </w:tc>
        <w:tc>
          <w:tcPr>
            <w:tcW w:w="941" w:type="dxa"/>
            <w:tcBorders>
              <w:bottom w:val="single" w:sz="24" w:space="0" w:color="auto"/>
            </w:tcBorders>
          </w:tcPr>
          <w:p w:rsidR="0008498C" w:rsidRDefault="00FD7515" w:rsidP="0008498C">
            <w:r>
              <w:t>POA</w:t>
            </w:r>
          </w:p>
        </w:tc>
        <w:tc>
          <w:tcPr>
            <w:tcW w:w="1129" w:type="dxa"/>
            <w:tcBorders>
              <w:bottom w:val="single" w:sz="24" w:space="0" w:color="auto"/>
            </w:tcBorders>
          </w:tcPr>
          <w:p w:rsidR="0008498C" w:rsidRDefault="00FD7515" w:rsidP="0008498C">
            <w:r>
              <w:t>POA</w:t>
            </w:r>
          </w:p>
        </w:tc>
        <w:tc>
          <w:tcPr>
            <w:tcW w:w="1275" w:type="dxa"/>
            <w:tcBorders>
              <w:bottom w:val="single" w:sz="24" w:space="0" w:color="auto"/>
            </w:tcBorders>
          </w:tcPr>
          <w:p w:rsidR="0008498C" w:rsidRDefault="00FD7515" w:rsidP="0008498C">
            <w:r>
              <w:t>POA</w:t>
            </w:r>
          </w:p>
        </w:tc>
        <w:tc>
          <w:tcPr>
            <w:tcW w:w="960" w:type="dxa"/>
            <w:tcBorders>
              <w:bottom w:val="single" w:sz="24" w:space="0" w:color="auto"/>
            </w:tcBorders>
          </w:tcPr>
          <w:p w:rsidR="0008498C" w:rsidRDefault="00FD7515" w:rsidP="0008498C">
            <w:r>
              <w:t>POA</w:t>
            </w:r>
          </w:p>
        </w:tc>
        <w:tc>
          <w:tcPr>
            <w:tcW w:w="1307" w:type="dxa"/>
            <w:tcBorders>
              <w:bottom w:val="single" w:sz="24" w:space="0" w:color="auto"/>
            </w:tcBorders>
          </w:tcPr>
          <w:p w:rsidR="0008498C" w:rsidRDefault="00FD7515" w:rsidP="0008498C">
            <w:r>
              <w:t>POA</w:t>
            </w:r>
          </w:p>
        </w:tc>
      </w:tr>
      <w:tr w:rsidR="0008498C" w:rsidTr="00A456AB">
        <w:tc>
          <w:tcPr>
            <w:tcW w:w="1034" w:type="dxa"/>
            <w:vMerge w:val="restart"/>
            <w:tcBorders>
              <w:top w:val="single" w:sz="24" w:space="0" w:color="auto"/>
            </w:tcBorders>
          </w:tcPr>
          <w:p w:rsidR="0008498C" w:rsidRDefault="0008498C" w:rsidP="0008498C">
            <w:r>
              <w:t>C</w:t>
            </w:r>
          </w:p>
        </w:tc>
        <w:tc>
          <w:tcPr>
            <w:tcW w:w="3471" w:type="dxa"/>
            <w:tcBorders>
              <w:top w:val="single" w:sz="24" w:space="0" w:color="auto"/>
            </w:tcBorders>
          </w:tcPr>
          <w:p w:rsidR="0008498C" w:rsidRDefault="0008498C" w:rsidP="0008498C">
            <w:r>
              <w:t>Per hour (between 9:30am-4:30pm)</w:t>
            </w:r>
          </w:p>
        </w:tc>
        <w:tc>
          <w:tcPr>
            <w:tcW w:w="941" w:type="dxa"/>
            <w:tcBorders>
              <w:top w:val="single" w:sz="24" w:space="0" w:color="auto"/>
            </w:tcBorders>
          </w:tcPr>
          <w:p w:rsidR="0008498C" w:rsidRDefault="00A456AB" w:rsidP="0008498C">
            <w:r>
              <w:t>$</w:t>
            </w:r>
            <w:r w:rsidR="00801EE8">
              <w:t>20.00</w:t>
            </w:r>
          </w:p>
        </w:tc>
        <w:tc>
          <w:tcPr>
            <w:tcW w:w="941" w:type="dxa"/>
            <w:tcBorders>
              <w:top w:val="single" w:sz="24" w:space="0" w:color="auto"/>
            </w:tcBorders>
          </w:tcPr>
          <w:p w:rsidR="0008498C" w:rsidRDefault="00A456AB" w:rsidP="0008498C">
            <w:r>
              <w:t>$</w:t>
            </w:r>
            <w:r w:rsidR="00801EE8">
              <w:t>28.00</w:t>
            </w:r>
          </w:p>
        </w:tc>
        <w:tc>
          <w:tcPr>
            <w:tcW w:w="1129" w:type="dxa"/>
            <w:tcBorders>
              <w:top w:val="single" w:sz="24" w:space="0" w:color="auto"/>
            </w:tcBorders>
          </w:tcPr>
          <w:p w:rsidR="0008498C" w:rsidRDefault="00A456AB" w:rsidP="0008498C">
            <w:r>
              <w:t>$</w:t>
            </w:r>
            <w:r w:rsidR="00801EE8">
              <w:t>80.00</w:t>
            </w:r>
          </w:p>
        </w:tc>
        <w:tc>
          <w:tcPr>
            <w:tcW w:w="1275" w:type="dxa"/>
            <w:tcBorders>
              <w:top w:val="single" w:sz="24" w:space="0" w:color="auto"/>
            </w:tcBorders>
          </w:tcPr>
          <w:p w:rsidR="0008498C" w:rsidRDefault="00A456AB" w:rsidP="0008498C">
            <w:r>
              <w:t>$</w:t>
            </w:r>
            <w:r w:rsidR="00801EE8">
              <w:t>180.00</w:t>
            </w:r>
          </w:p>
        </w:tc>
        <w:tc>
          <w:tcPr>
            <w:tcW w:w="960" w:type="dxa"/>
            <w:tcBorders>
              <w:top w:val="single" w:sz="24" w:space="0" w:color="auto"/>
            </w:tcBorders>
          </w:tcPr>
          <w:p w:rsidR="0008498C" w:rsidRDefault="00A456AB" w:rsidP="0008498C">
            <w:r>
              <w:t>$</w:t>
            </w:r>
            <w:r w:rsidR="00801EE8">
              <w:t>40.00</w:t>
            </w:r>
          </w:p>
        </w:tc>
        <w:tc>
          <w:tcPr>
            <w:tcW w:w="1307" w:type="dxa"/>
            <w:tcBorders>
              <w:top w:val="single" w:sz="24" w:space="0" w:color="auto"/>
            </w:tcBorders>
          </w:tcPr>
          <w:p w:rsidR="0008498C" w:rsidRDefault="00A456AB" w:rsidP="0008498C">
            <w:r>
              <w:t>$</w:t>
            </w:r>
            <w:r w:rsidR="00801EE8">
              <w:t>40.00</w:t>
            </w:r>
          </w:p>
        </w:tc>
      </w:tr>
      <w:tr w:rsidR="0008498C" w:rsidTr="00A456AB">
        <w:tc>
          <w:tcPr>
            <w:tcW w:w="1034" w:type="dxa"/>
            <w:vMerge/>
          </w:tcPr>
          <w:p w:rsidR="0008498C" w:rsidRDefault="0008498C" w:rsidP="0008498C"/>
        </w:tc>
        <w:tc>
          <w:tcPr>
            <w:tcW w:w="3471" w:type="dxa"/>
          </w:tcPr>
          <w:p w:rsidR="0008498C" w:rsidRDefault="0008498C" w:rsidP="0008498C">
            <w:r>
              <w:t>½ day hire (4 hrs between 9:30am-4:30pm)</w:t>
            </w:r>
          </w:p>
        </w:tc>
        <w:tc>
          <w:tcPr>
            <w:tcW w:w="941" w:type="dxa"/>
          </w:tcPr>
          <w:p w:rsidR="0008498C" w:rsidRDefault="00A456AB" w:rsidP="0008498C">
            <w:r>
              <w:t>$</w:t>
            </w:r>
            <w:r w:rsidR="00801EE8">
              <w:t>70.00</w:t>
            </w:r>
          </w:p>
        </w:tc>
        <w:tc>
          <w:tcPr>
            <w:tcW w:w="941" w:type="dxa"/>
          </w:tcPr>
          <w:p w:rsidR="0008498C" w:rsidRDefault="00A456AB" w:rsidP="0008498C">
            <w:r>
              <w:t>$</w:t>
            </w:r>
            <w:r w:rsidR="00801EE8">
              <w:t>98.00</w:t>
            </w:r>
          </w:p>
        </w:tc>
        <w:tc>
          <w:tcPr>
            <w:tcW w:w="1129" w:type="dxa"/>
          </w:tcPr>
          <w:p w:rsidR="0008498C" w:rsidRDefault="00A456AB" w:rsidP="0008498C">
            <w:r>
              <w:t>$</w:t>
            </w:r>
            <w:r w:rsidR="00801EE8">
              <w:t>280.00</w:t>
            </w:r>
          </w:p>
        </w:tc>
        <w:tc>
          <w:tcPr>
            <w:tcW w:w="1275" w:type="dxa"/>
          </w:tcPr>
          <w:p w:rsidR="0008498C" w:rsidRDefault="00A456AB" w:rsidP="0008498C">
            <w:r>
              <w:t>$</w:t>
            </w:r>
            <w:r w:rsidR="00801EE8">
              <w:t>630.00</w:t>
            </w:r>
          </w:p>
        </w:tc>
        <w:tc>
          <w:tcPr>
            <w:tcW w:w="960" w:type="dxa"/>
          </w:tcPr>
          <w:p w:rsidR="0008498C" w:rsidRDefault="00A456AB" w:rsidP="0008498C">
            <w:r>
              <w:t>$</w:t>
            </w:r>
            <w:r w:rsidR="00801EE8">
              <w:t>140.00</w:t>
            </w:r>
          </w:p>
        </w:tc>
        <w:tc>
          <w:tcPr>
            <w:tcW w:w="1307" w:type="dxa"/>
          </w:tcPr>
          <w:p w:rsidR="0008498C" w:rsidRDefault="00A456AB" w:rsidP="0008498C">
            <w:r>
              <w:t>$</w:t>
            </w:r>
            <w:r w:rsidR="00801EE8">
              <w:t>140.00</w:t>
            </w:r>
          </w:p>
        </w:tc>
      </w:tr>
      <w:tr w:rsidR="0008498C" w:rsidTr="00A456AB">
        <w:tc>
          <w:tcPr>
            <w:tcW w:w="1034" w:type="dxa"/>
            <w:vMerge/>
          </w:tcPr>
          <w:p w:rsidR="0008498C" w:rsidRDefault="0008498C" w:rsidP="0008498C"/>
        </w:tc>
        <w:tc>
          <w:tcPr>
            <w:tcW w:w="3471" w:type="dxa"/>
          </w:tcPr>
          <w:p w:rsidR="0008498C" w:rsidRDefault="0008498C" w:rsidP="00A456AB">
            <w:r>
              <w:t>A</w:t>
            </w:r>
            <w:r w:rsidR="00A456AB">
              <w:t>ll day hire (8hrs between 9:30</w:t>
            </w:r>
            <w:r>
              <w:t>am-</w:t>
            </w:r>
            <w:r w:rsidR="00A456AB">
              <w:t>4:30</w:t>
            </w:r>
            <w:r>
              <w:t>pm)</w:t>
            </w:r>
          </w:p>
        </w:tc>
        <w:tc>
          <w:tcPr>
            <w:tcW w:w="941" w:type="dxa"/>
          </w:tcPr>
          <w:p w:rsidR="0008498C" w:rsidRDefault="00A456AB" w:rsidP="0008498C">
            <w:r>
              <w:t>$</w:t>
            </w:r>
            <w:r w:rsidR="00801EE8">
              <w:t>130.00</w:t>
            </w:r>
          </w:p>
        </w:tc>
        <w:tc>
          <w:tcPr>
            <w:tcW w:w="941" w:type="dxa"/>
          </w:tcPr>
          <w:p w:rsidR="0008498C" w:rsidRDefault="00A456AB" w:rsidP="0008498C">
            <w:r>
              <w:t>$</w:t>
            </w:r>
            <w:r w:rsidR="00801EE8">
              <w:t>182.00</w:t>
            </w:r>
          </w:p>
        </w:tc>
        <w:tc>
          <w:tcPr>
            <w:tcW w:w="1129" w:type="dxa"/>
          </w:tcPr>
          <w:p w:rsidR="0008498C" w:rsidRDefault="00A456AB" w:rsidP="0008498C">
            <w:r>
              <w:t>$</w:t>
            </w:r>
            <w:r w:rsidR="00801EE8">
              <w:t>520.00</w:t>
            </w:r>
          </w:p>
        </w:tc>
        <w:tc>
          <w:tcPr>
            <w:tcW w:w="1275" w:type="dxa"/>
          </w:tcPr>
          <w:p w:rsidR="0008498C" w:rsidRDefault="00A456AB" w:rsidP="0008498C">
            <w:r>
              <w:t>$</w:t>
            </w:r>
            <w:r w:rsidR="00801EE8">
              <w:t>1170.00</w:t>
            </w:r>
          </w:p>
        </w:tc>
        <w:tc>
          <w:tcPr>
            <w:tcW w:w="960" w:type="dxa"/>
          </w:tcPr>
          <w:p w:rsidR="0008498C" w:rsidRDefault="00A456AB" w:rsidP="0008498C">
            <w:r>
              <w:t>$</w:t>
            </w:r>
            <w:r w:rsidR="00801EE8">
              <w:t>260.00</w:t>
            </w:r>
          </w:p>
        </w:tc>
        <w:tc>
          <w:tcPr>
            <w:tcW w:w="1307" w:type="dxa"/>
          </w:tcPr>
          <w:p w:rsidR="0008498C" w:rsidRDefault="00A456AB" w:rsidP="0008498C">
            <w:r>
              <w:t>$</w:t>
            </w:r>
            <w:r w:rsidR="00801EE8">
              <w:t>260.00</w:t>
            </w:r>
          </w:p>
        </w:tc>
      </w:tr>
      <w:tr w:rsidR="0008498C" w:rsidTr="00A456AB">
        <w:tc>
          <w:tcPr>
            <w:tcW w:w="1034" w:type="dxa"/>
            <w:vMerge/>
            <w:tcBorders>
              <w:bottom w:val="single" w:sz="24" w:space="0" w:color="auto"/>
            </w:tcBorders>
          </w:tcPr>
          <w:p w:rsidR="0008498C" w:rsidRDefault="0008498C" w:rsidP="0008498C"/>
        </w:tc>
        <w:tc>
          <w:tcPr>
            <w:tcW w:w="3471" w:type="dxa"/>
            <w:tcBorders>
              <w:bottom w:val="single" w:sz="24" w:space="0" w:color="auto"/>
            </w:tcBorders>
          </w:tcPr>
          <w:p w:rsidR="0008498C" w:rsidRDefault="00A456AB" w:rsidP="0008498C">
            <w:r>
              <w:t>After hours fee (Per hour rate, billed in 30min increments)</w:t>
            </w:r>
          </w:p>
        </w:tc>
        <w:tc>
          <w:tcPr>
            <w:tcW w:w="941" w:type="dxa"/>
            <w:tcBorders>
              <w:bottom w:val="single" w:sz="24" w:space="0" w:color="auto"/>
            </w:tcBorders>
          </w:tcPr>
          <w:p w:rsidR="0008498C" w:rsidRDefault="00FD7515" w:rsidP="0008498C">
            <w:r>
              <w:t>POA</w:t>
            </w:r>
          </w:p>
        </w:tc>
        <w:tc>
          <w:tcPr>
            <w:tcW w:w="941" w:type="dxa"/>
            <w:tcBorders>
              <w:bottom w:val="single" w:sz="24" w:space="0" w:color="auto"/>
            </w:tcBorders>
          </w:tcPr>
          <w:p w:rsidR="0008498C" w:rsidRDefault="00FD7515" w:rsidP="0008498C">
            <w:r>
              <w:t>POA</w:t>
            </w:r>
          </w:p>
        </w:tc>
        <w:tc>
          <w:tcPr>
            <w:tcW w:w="1129" w:type="dxa"/>
            <w:tcBorders>
              <w:bottom w:val="single" w:sz="24" w:space="0" w:color="auto"/>
            </w:tcBorders>
          </w:tcPr>
          <w:p w:rsidR="0008498C" w:rsidRDefault="00FD7515" w:rsidP="0008498C">
            <w:r>
              <w:t>POA</w:t>
            </w:r>
          </w:p>
        </w:tc>
        <w:tc>
          <w:tcPr>
            <w:tcW w:w="1275" w:type="dxa"/>
            <w:tcBorders>
              <w:bottom w:val="single" w:sz="24" w:space="0" w:color="auto"/>
            </w:tcBorders>
          </w:tcPr>
          <w:p w:rsidR="0008498C" w:rsidRDefault="00FD7515" w:rsidP="0008498C">
            <w:r>
              <w:t>POA</w:t>
            </w:r>
          </w:p>
        </w:tc>
        <w:tc>
          <w:tcPr>
            <w:tcW w:w="960" w:type="dxa"/>
            <w:tcBorders>
              <w:bottom w:val="single" w:sz="24" w:space="0" w:color="auto"/>
            </w:tcBorders>
          </w:tcPr>
          <w:p w:rsidR="0008498C" w:rsidRDefault="00FD7515" w:rsidP="0008498C">
            <w:r>
              <w:t>POA</w:t>
            </w:r>
          </w:p>
        </w:tc>
        <w:tc>
          <w:tcPr>
            <w:tcW w:w="1307" w:type="dxa"/>
            <w:tcBorders>
              <w:bottom w:val="single" w:sz="24" w:space="0" w:color="auto"/>
            </w:tcBorders>
          </w:tcPr>
          <w:p w:rsidR="0008498C" w:rsidRDefault="00FD7515" w:rsidP="0008498C">
            <w:r>
              <w:t>POA</w:t>
            </w:r>
          </w:p>
        </w:tc>
      </w:tr>
    </w:tbl>
    <w:p w:rsidR="00435B2D" w:rsidRDefault="00435B2D" w:rsidP="00435B2D"/>
    <w:p w:rsidR="00595F0C" w:rsidRDefault="00FD7515" w:rsidP="00FD7515">
      <w:pPr>
        <w:pStyle w:val="Subtitle"/>
      </w:pPr>
      <w:r>
        <w:t xml:space="preserve">Bonds </w:t>
      </w:r>
    </w:p>
    <w:tbl>
      <w:tblPr>
        <w:tblStyle w:val="TableGrid"/>
        <w:tblW w:w="0" w:type="auto"/>
        <w:tblLook w:val="04A0" w:firstRow="1" w:lastRow="0" w:firstColumn="1" w:lastColumn="0" w:noHBand="0" w:noVBand="1"/>
      </w:tblPr>
      <w:tblGrid>
        <w:gridCol w:w="4508"/>
        <w:gridCol w:w="4508"/>
      </w:tblGrid>
      <w:tr w:rsidR="0008498C" w:rsidTr="0008498C">
        <w:tc>
          <w:tcPr>
            <w:tcW w:w="4508" w:type="dxa"/>
          </w:tcPr>
          <w:p w:rsidR="0008498C" w:rsidRPr="0008498C" w:rsidRDefault="0008498C" w:rsidP="00595F0C">
            <w:pPr>
              <w:rPr>
                <w:b/>
              </w:rPr>
            </w:pPr>
            <w:r w:rsidRPr="0008498C">
              <w:rPr>
                <w:b/>
              </w:rPr>
              <w:t>Description</w:t>
            </w:r>
          </w:p>
        </w:tc>
        <w:tc>
          <w:tcPr>
            <w:tcW w:w="4508" w:type="dxa"/>
          </w:tcPr>
          <w:p w:rsidR="0008498C" w:rsidRPr="0008498C" w:rsidRDefault="0008498C" w:rsidP="00595F0C">
            <w:pPr>
              <w:rPr>
                <w:b/>
              </w:rPr>
            </w:pPr>
            <w:r w:rsidRPr="0008498C">
              <w:rPr>
                <w:b/>
              </w:rPr>
              <w:t>GST inclusive amount</w:t>
            </w:r>
          </w:p>
        </w:tc>
      </w:tr>
      <w:tr w:rsidR="0008498C" w:rsidTr="0008498C">
        <w:tc>
          <w:tcPr>
            <w:tcW w:w="4508" w:type="dxa"/>
          </w:tcPr>
          <w:p w:rsidR="0008498C" w:rsidRDefault="0008498C" w:rsidP="0008498C">
            <w:r>
              <w:t>Refundable bond – Category B</w:t>
            </w:r>
          </w:p>
        </w:tc>
        <w:tc>
          <w:tcPr>
            <w:tcW w:w="4508" w:type="dxa"/>
          </w:tcPr>
          <w:p w:rsidR="0008498C" w:rsidRDefault="0008498C" w:rsidP="009B5911">
            <w:r>
              <w:t>$</w:t>
            </w:r>
            <w:r w:rsidR="009B5911">
              <w:t>2</w:t>
            </w:r>
            <w:r>
              <w:t>00.00</w:t>
            </w:r>
          </w:p>
        </w:tc>
      </w:tr>
      <w:tr w:rsidR="0008498C" w:rsidTr="0008498C">
        <w:tc>
          <w:tcPr>
            <w:tcW w:w="4508" w:type="dxa"/>
          </w:tcPr>
          <w:p w:rsidR="0008498C" w:rsidRDefault="0008498C" w:rsidP="0008498C">
            <w:r>
              <w:t>Refundable Bond – Category C</w:t>
            </w:r>
          </w:p>
        </w:tc>
        <w:tc>
          <w:tcPr>
            <w:tcW w:w="4508" w:type="dxa"/>
          </w:tcPr>
          <w:p w:rsidR="0008498C" w:rsidRDefault="009B5911" w:rsidP="00595F0C">
            <w:r>
              <w:t>$3</w:t>
            </w:r>
            <w:r w:rsidR="0008498C">
              <w:t>00.00</w:t>
            </w:r>
          </w:p>
        </w:tc>
      </w:tr>
      <w:tr w:rsidR="00B567ED" w:rsidTr="0008498C">
        <w:tc>
          <w:tcPr>
            <w:tcW w:w="4508" w:type="dxa"/>
          </w:tcPr>
          <w:p w:rsidR="00B567ED" w:rsidRDefault="00B567ED" w:rsidP="0008498C">
            <w:r>
              <w:t>Operator/technician costs (sound, lighting etc)</w:t>
            </w:r>
          </w:p>
        </w:tc>
        <w:tc>
          <w:tcPr>
            <w:tcW w:w="4508" w:type="dxa"/>
          </w:tcPr>
          <w:p w:rsidR="00B567ED" w:rsidRDefault="00B567ED" w:rsidP="00595F0C">
            <w:r>
              <w:t>POA</w:t>
            </w:r>
          </w:p>
        </w:tc>
      </w:tr>
      <w:tr w:rsidR="008F3BBF" w:rsidTr="0008498C">
        <w:tc>
          <w:tcPr>
            <w:tcW w:w="4508" w:type="dxa"/>
          </w:tcPr>
          <w:p w:rsidR="008F3BBF" w:rsidRDefault="008F3BBF" w:rsidP="0008498C">
            <w:r>
              <w:t>Rooms and Kitchen cleaning fee</w:t>
            </w:r>
          </w:p>
        </w:tc>
        <w:tc>
          <w:tcPr>
            <w:tcW w:w="4508" w:type="dxa"/>
          </w:tcPr>
          <w:p w:rsidR="008F3BBF" w:rsidRDefault="00FD7515" w:rsidP="00595F0C">
            <w:r>
              <w:t>POA</w:t>
            </w:r>
          </w:p>
        </w:tc>
      </w:tr>
      <w:tr w:rsidR="00A77BB8" w:rsidTr="0008498C">
        <w:tc>
          <w:tcPr>
            <w:tcW w:w="4508" w:type="dxa"/>
          </w:tcPr>
          <w:p w:rsidR="00A77BB8" w:rsidRDefault="00A77BB8" w:rsidP="0008498C">
            <w:r>
              <w:t>Failure to pack up equipment and furniture fee</w:t>
            </w:r>
          </w:p>
        </w:tc>
        <w:tc>
          <w:tcPr>
            <w:tcW w:w="4508" w:type="dxa"/>
          </w:tcPr>
          <w:p w:rsidR="00A77BB8" w:rsidRDefault="00FD7515" w:rsidP="00595F0C">
            <w:r>
              <w:t>$150.00</w:t>
            </w:r>
          </w:p>
        </w:tc>
      </w:tr>
      <w:tr w:rsidR="00A77BB8" w:rsidTr="0008498C">
        <w:tc>
          <w:tcPr>
            <w:tcW w:w="4508" w:type="dxa"/>
          </w:tcPr>
          <w:p w:rsidR="00A77BB8" w:rsidRDefault="00A77BB8" w:rsidP="00A77BB8">
            <w:r>
              <w:t xml:space="preserve">Breakages, loss or damage </w:t>
            </w:r>
          </w:p>
        </w:tc>
        <w:tc>
          <w:tcPr>
            <w:tcW w:w="4508" w:type="dxa"/>
          </w:tcPr>
          <w:p w:rsidR="00A77BB8" w:rsidRDefault="00A77BB8" w:rsidP="00595F0C">
            <w:r>
              <w:t>POA</w:t>
            </w:r>
          </w:p>
        </w:tc>
      </w:tr>
    </w:tbl>
    <w:p w:rsidR="00A77BB8" w:rsidRDefault="00A77BB8" w:rsidP="00595F0C"/>
    <w:p w:rsidR="00A77BB8" w:rsidRDefault="00A77BB8">
      <w:r>
        <w:br w:type="page"/>
      </w:r>
    </w:p>
    <w:p w:rsidR="00595F0C" w:rsidRDefault="00A77BB8" w:rsidP="005768B5">
      <w:pPr>
        <w:pStyle w:val="Heading1"/>
      </w:pPr>
      <w:r>
        <w:lastRenderedPageBreak/>
        <w:t>Application form</w:t>
      </w:r>
    </w:p>
    <w:tbl>
      <w:tblPr>
        <w:tblStyle w:val="TableGrid"/>
        <w:tblW w:w="0" w:type="auto"/>
        <w:tblLook w:val="04A0" w:firstRow="1" w:lastRow="0" w:firstColumn="1" w:lastColumn="0" w:noHBand="0" w:noVBand="1"/>
      </w:tblPr>
      <w:tblGrid>
        <w:gridCol w:w="2254"/>
        <w:gridCol w:w="607"/>
        <w:gridCol w:w="1647"/>
        <w:gridCol w:w="1127"/>
        <w:gridCol w:w="614"/>
        <w:gridCol w:w="513"/>
        <w:gridCol w:w="2254"/>
      </w:tblGrid>
      <w:tr w:rsidR="00D6202B" w:rsidTr="007A4715">
        <w:tc>
          <w:tcPr>
            <w:tcW w:w="2254" w:type="dxa"/>
          </w:tcPr>
          <w:p w:rsidR="00D6202B" w:rsidRPr="003B429F" w:rsidRDefault="00D6202B" w:rsidP="00595F0C">
            <w:pPr>
              <w:rPr>
                <w:b/>
              </w:rPr>
            </w:pPr>
            <w:r w:rsidRPr="003B429F">
              <w:rPr>
                <w:b/>
              </w:rPr>
              <w:t>Organisation:</w:t>
            </w:r>
          </w:p>
        </w:tc>
        <w:tc>
          <w:tcPr>
            <w:tcW w:w="6762" w:type="dxa"/>
            <w:gridSpan w:val="6"/>
          </w:tcPr>
          <w:p w:rsidR="00D6202B" w:rsidRDefault="00D6202B" w:rsidP="00595F0C"/>
        </w:tc>
      </w:tr>
      <w:tr w:rsidR="00A77BB8" w:rsidTr="00A77BB8">
        <w:tc>
          <w:tcPr>
            <w:tcW w:w="2254" w:type="dxa"/>
          </w:tcPr>
          <w:p w:rsidR="00A77BB8" w:rsidRPr="003B429F" w:rsidRDefault="00A77BB8" w:rsidP="00595F0C">
            <w:pPr>
              <w:rPr>
                <w:b/>
              </w:rPr>
            </w:pPr>
            <w:r w:rsidRPr="003B429F">
              <w:rPr>
                <w:b/>
              </w:rPr>
              <w:t>Contact Person:</w:t>
            </w:r>
          </w:p>
        </w:tc>
        <w:tc>
          <w:tcPr>
            <w:tcW w:w="2254" w:type="dxa"/>
            <w:gridSpan w:val="2"/>
          </w:tcPr>
          <w:p w:rsidR="00A77BB8" w:rsidRDefault="00A77BB8" w:rsidP="00595F0C"/>
        </w:tc>
        <w:tc>
          <w:tcPr>
            <w:tcW w:w="2254" w:type="dxa"/>
            <w:gridSpan w:val="3"/>
          </w:tcPr>
          <w:p w:rsidR="00A77BB8" w:rsidRDefault="003B429F" w:rsidP="00595F0C">
            <w:r w:rsidRPr="003B429F">
              <w:rPr>
                <w:b/>
              </w:rPr>
              <w:t>Position:</w:t>
            </w:r>
          </w:p>
        </w:tc>
        <w:tc>
          <w:tcPr>
            <w:tcW w:w="2254" w:type="dxa"/>
          </w:tcPr>
          <w:p w:rsidR="00A77BB8" w:rsidRDefault="00A77BB8" w:rsidP="00595F0C"/>
        </w:tc>
      </w:tr>
      <w:tr w:rsidR="003B429F" w:rsidTr="00733B4F">
        <w:tc>
          <w:tcPr>
            <w:tcW w:w="2254" w:type="dxa"/>
          </w:tcPr>
          <w:p w:rsidR="003B429F" w:rsidRPr="003B429F" w:rsidRDefault="003B429F" w:rsidP="00595F0C">
            <w:pPr>
              <w:rPr>
                <w:b/>
              </w:rPr>
            </w:pPr>
            <w:r w:rsidRPr="003B429F">
              <w:rPr>
                <w:b/>
              </w:rPr>
              <w:t>Address:</w:t>
            </w:r>
          </w:p>
        </w:tc>
        <w:tc>
          <w:tcPr>
            <w:tcW w:w="6762" w:type="dxa"/>
            <w:gridSpan w:val="6"/>
          </w:tcPr>
          <w:p w:rsidR="003B429F" w:rsidRDefault="003B429F" w:rsidP="00595F0C"/>
        </w:tc>
      </w:tr>
      <w:tr w:rsidR="003B429F" w:rsidTr="003B429F">
        <w:tc>
          <w:tcPr>
            <w:tcW w:w="2254" w:type="dxa"/>
          </w:tcPr>
          <w:p w:rsidR="003B429F" w:rsidRPr="003B429F" w:rsidRDefault="003B429F" w:rsidP="00595F0C">
            <w:pPr>
              <w:rPr>
                <w:b/>
              </w:rPr>
            </w:pPr>
            <w:r w:rsidRPr="003B429F">
              <w:rPr>
                <w:b/>
              </w:rPr>
              <w:t>Phone number:</w:t>
            </w:r>
          </w:p>
        </w:tc>
        <w:tc>
          <w:tcPr>
            <w:tcW w:w="607" w:type="dxa"/>
          </w:tcPr>
          <w:p w:rsidR="003B429F" w:rsidRDefault="003B429F" w:rsidP="00595F0C">
            <w:r>
              <w:t>(BH)</w:t>
            </w:r>
          </w:p>
        </w:tc>
        <w:tc>
          <w:tcPr>
            <w:tcW w:w="2774" w:type="dxa"/>
            <w:gridSpan w:val="2"/>
          </w:tcPr>
          <w:p w:rsidR="003B429F" w:rsidRDefault="003B429F" w:rsidP="00595F0C"/>
        </w:tc>
        <w:tc>
          <w:tcPr>
            <w:tcW w:w="614" w:type="dxa"/>
          </w:tcPr>
          <w:p w:rsidR="003B429F" w:rsidRDefault="003B429F" w:rsidP="00595F0C">
            <w:r>
              <w:t>(AH)</w:t>
            </w:r>
          </w:p>
        </w:tc>
        <w:tc>
          <w:tcPr>
            <w:tcW w:w="2767" w:type="dxa"/>
            <w:gridSpan w:val="2"/>
          </w:tcPr>
          <w:p w:rsidR="003B429F" w:rsidRDefault="003B429F" w:rsidP="00595F0C"/>
        </w:tc>
      </w:tr>
      <w:tr w:rsidR="003B429F" w:rsidTr="00BE3DD6">
        <w:tc>
          <w:tcPr>
            <w:tcW w:w="2254" w:type="dxa"/>
          </w:tcPr>
          <w:p w:rsidR="003B429F" w:rsidRPr="003B429F" w:rsidRDefault="003B429F" w:rsidP="00595F0C">
            <w:pPr>
              <w:rPr>
                <w:b/>
              </w:rPr>
            </w:pPr>
            <w:r w:rsidRPr="003B429F">
              <w:rPr>
                <w:b/>
              </w:rPr>
              <w:t>Email</w:t>
            </w:r>
          </w:p>
        </w:tc>
        <w:tc>
          <w:tcPr>
            <w:tcW w:w="6762" w:type="dxa"/>
            <w:gridSpan w:val="6"/>
          </w:tcPr>
          <w:p w:rsidR="003B429F" w:rsidRDefault="003B429F" w:rsidP="00595F0C"/>
        </w:tc>
      </w:tr>
      <w:tr w:rsidR="003B429F" w:rsidTr="006C1534">
        <w:tc>
          <w:tcPr>
            <w:tcW w:w="9016" w:type="dxa"/>
            <w:gridSpan w:val="7"/>
          </w:tcPr>
          <w:p w:rsidR="003B429F" w:rsidRDefault="003B429F" w:rsidP="00595F0C">
            <w:r w:rsidRPr="003B429F">
              <w:rPr>
                <w:b/>
              </w:rPr>
              <w:t>Public Liability details:</w:t>
            </w:r>
          </w:p>
        </w:tc>
      </w:tr>
      <w:tr w:rsidR="003B429F" w:rsidTr="00A77BB8">
        <w:tc>
          <w:tcPr>
            <w:tcW w:w="2254" w:type="dxa"/>
          </w:tcPr>
          <w:p w:rsidR="003B429F" w:rsidRPr="003B429F" w:rsidRDefault="003B429F" w:rsidP="003B429F">
            <w:pPr>
              <w:rPr>
                <w:b/>
              </w:rPr>
            </w:pPr>
            <w:r>
              <w:t>Does your organisation have public liability insurance?</w:t>
            </w:r>
          </w:p>
        </w:tc>
        <w:tc>
          <w:tcPr>
            <w:tcW w:w="2254" w:type="dxa"/>
            <w:gridSpan w:val="2"/>
          </w:tcPr>
          <w:p w:rsidR="003B429F" w:rsidRDefault="003B429F" w:rsidP="003B429F">
            <w:r>
              <w:t>Yes</w:t>
            </w:r>
          </w:p>
        </w:tc>
        <w:tc>
          <w:tcPr>
            <w:tcW w:w="2254" w:type="dxa"/>
            <w:gridSpan w:val="3"/>
          </w:tcPr>
          <w:p w:rsidR="003B429F" w:rsidRDefault="003B429F" w:rsidP="003B429F">
            <w:r>
              <w:t>No</w:t>
            </w:r>
          </w:p>
        </w:tc>
        <w:tc>
          <w:tcPr>
            <w:tcW w:w="2254" w:type="dxa"/>
          </w:tcPr>
          <w:p w:rsidR="003B429F" w:rsidRDefault="003B429F" w:rsidP="003B429F"/>
        </w:tc>
      </w:tr>
      <w:tr w:rsidR="00D6202B" w:rsidTr="0002647E">
        <w:tc>
          <w:tcPr>
            <w:tcW w:w="2254" w:type="dxa"/>
          </w:tcPr>
          <w:p w:rsidR="00D6202B" w:rsidRDefault="00D6202B" w:rsidP="003B429F">
            <w:r>
              <w:t>Amount insured ($):</w:t>
            </w:r>
          </w:p>
        </w:tc>
        <w:tc>
          <w:tcPr>
            <w:tcW w:w="2254" w:type="dxa"/>
            <w:gridSpan w:val="2"/>
          </w:tcPr>
          <w:p w:rsidR="00D6202B" w:rsidRDefault="00D6202B" w:rsidP="003B429F"/>
        </w:tc>
        <w:tc>
          <w:tcPr>
            <w:tcW w:w="4508" w:type="dxa"/>
            <w:gridSpan w:val="4"/>
          </w:tcPr>
          <w:p w:rsidR="00D6202B" w:rsidRDefault="00D6202B" w:rsidP="003B429F">
            <w:r>
              <w:t>$10,000,000 minimum required</w:t>
            </w:r>
          </w:p>
        </w:tc>
      </w:tr>
      <w:tr w:rsidR="003B429F" w:rsidTr="00A77BB8">
        <w:tc>
          <w:tcPr>
            <w:tcW w:w="2254" w:type="dxa"/>
          </w:tcPr>
          <w:p w:rsidR="003B429F" w:rsidRDefault="003B429F" w:rsidP="003B429F">
            <w:r>
              <w:t>Certificate of currency</w:t>
            </w:r>
          </w:p>
        </w:tc>
        <w:tc>
          <w:tcPr>
            <w:tcW w:w="2254" w:type="dxa"/>
            <w:gridSpan w:val="2"/>
          </w:tcPr>
          <w:p w:rsidR="003B429F" w:rsidRDefault="003B429F" w:rsidP="003B429F">
            <w:r>
              <w:t>Currency date:</w:t>
            </w:r>
          </w:p>
        </w:tc>
        <w:tc>
          <w:tcPr>
            <w:tcW w:w="2254" w:type="dxa"/>
            <w:gridSpan w:val="3"/>
          </w:tcPr>
          <w:p w:rsidR="003B429F" w:rsidRDefault="003B429F" w:rsidP="003B429F"/>
        </w:tc>
        <w:tc>
          <w:tcPr>
            <w:tcW w:w="2254" w:type="dxa"/>
          </w:tcPr>
          <w:p w:rsidR="003B429F" w:rsidRDefault="003B429F" w:rsidP="003B429F">
            <w:r>
              <w:t>To:</w:t>
            </w:r>
          </w:p>
        </w:tc>
      </w:tr>
      <w:tr w:rsidR="003B429F" w:rsidTr="008A5D13">
        <w:tc>
          <w:tcPr>
            <w:tcW w:w="9016" w:type="dxa"/>
            <w:gridSpan w:val="7"/>
          </w:tcPr>
          <w:p w:rsidR="003B429F" w:rsidRDefault="003B429F" w:rsidP="003B429F">
            <w:r>
              <w:rPr>
                <w:b/>
              </w:rPr>
              <w:t>NB: Hawkesbury Church requires a copy of the Certificate of Currency for your insurance prior to the booking confirmation. Please attach to this application</w:t>
            </w:r>
          </w:p>
        </w:tc>
      </w:tr>
      <w:tr w:rsidR="003B429F" w:rsidTr="005768B5">
        <w:tc>
          <w:tcPr>
            <w:tcW w:w="2254" w:type="dxa"/>
          </w:tcPr>
          <w:p w:rsidR="003B429F" w:rsidRDefault="003B429F" w:rsidP="003B429F">
            <w:pPr>
              <w:rPr>
                <w:b/>
              </w:rPr>
            </w:pPr>
            <w:r>
              <w:rPr>
                <w:b/>
              </w:rPr>
              <w:t xml:space="preserve">Affiliation details </w:t>
            </w:r>
          </w:p>
          <w:p w:rsidR="003B429F" w:rsidRPr="00A77BB8" w:rsidRDefault="003B429F" w:rsidP="003B429F">
            <w:r>
              <w:t>Is your group affiliated with any other organisation or parent body:</w:t>
            </w:r>
          </w:p>
        </w:tc>
        <w:tc>
          <w:tcPr>
            <w:tcW w:w="2254" w:type="dxa"/>
            <w:gridSpan w:val="2"/>
            <w:vAlign w:val="center"/>
          </w:tcPr>
          <w:p w:rsidR="003B429F" w:rsidRDefault="003B429F" w:rsidP="003B429F">
            <w:r>
              <w:t>Yes</w:t>
            </w:r>
          </w:p>
        </w:tc>
        <w:tc>
          <w:tcPr>
            <w:tcW w:w="2254" w:type="dxa"/>
            <w:gridSpan w:val="3"/>
            <w:vAlign w:val="center"/>
          </w:tcPr>
          <w:p w:rsidR="003B429F" w:rsidRDefault="003B429F" w:rsidP="003B429F">
            <w:r>
              <w:t>No</w:t>
            </w:r>
          </w:p>
        </w:tc>
        <w:tc>
          <w:tcPr>
            <w:tcW w:w="2254" w:type="dxa"/>
          </w:tcPr>
          <w:p w:rsidR="003B429F" w:rsidRDefault="003B429F" w:rsidP="003B429F"/>
        </w:tc>
      </w:tr>
      <w:tr w:rsidR="003B429F" w:rsidTr="00D6202B">
        <w:tc>
          <w:tcPr>
            <w:tcW w:w="2254" w:type="dxa"/>
            <w:tcBorders>
              <w:bottom w:val="single" w:sz="4" w:space="0" w:color="auto"/>
            </w:tcBorders>
          </w:tcPr>
          <w:p w:rsidR="003B429F" w:rsidRDefault="003B429F" w:rsidP="003B429F">
            <w:pPr>
              <w:rPr>
                <w:b/>
              </w:rPr>
            </w:pPr>
            <w:r>
              <w:rPr>
                <w:b/>
              </w:rPr>
              <w:t>If yes please provide details:</w:t>
            </w:r>
          </w:p>
        </w:tc>
        <w:tc>
          <w:tcPr>
            <w:tcW w:w="2254" w:type="dxa"/>
            <w:gridSpan w:val="2"/>
            <w:tcBorders>
              <w:bottom w:val="single" w:sz="4" w:space="0" w:color="auto"/>
            </w:tcBorders>
          </w:tcPr>
          <w:p w:rsidR="003B429F" w:rsidRDefault="003B429F" w:rsidP="003B429F"/>
        </w:tc>
        <w:tc>
          <w:tcPr>
            <w:tcW w:w="2254" w:type="dxa"/>
            <w:gridSpan w:val="3"/>
            <w:tcBorders>
              <w:bottom w:val="single" w:sz="4" w:space="0" w:color="auto"/>
            </w:tcBorders>
          </w:tcPr>
          <w:p w:rsidR="003B429F" w:rsidRDefault="003B429F" w:rsidP="003B429F"/>
        </w:tc>
        <w:tc>
          <w:tcPr>
            <w:tcW w:w="2254" w:type="dxa"/>
            <w:tcBorders>
              <w:bottom w:val="single" w:sz="4" w:space="0" w:color="auto"/>
            </w:tcBorders>
          </w:tcPr>
          <w:p w:rsidR="003B429F" w:rsidRDefault="003B429F" w:rsidP="003B429F"/>
        </w:tc>
      </w:tr>
      <w:tr w:rsidR="00D6202B" w:rsidTr="00D6202B">
        <w:tc>
          <w:tcPr>
            <w:tcW w:w="9016" w:type="dxa"/>
            <w:gridSpan w:val="7"/>
            <w:tcBorders>
              <w:left w:val="nil"/>
              <w:right w:val="nil"/>
            </w:tcBorders>
          </w:tcPr>
          <w:p w:rsidR="00D6202B" w:rsidRDefault="00D6202B" w:rsidP="003B429F">
            <w:pPr>
              <w:rPr>
                <w:b/>
              </w:rPr>
            </w:pPr>
          </w:p>
          <w:p w:rsidR="00D6202B" w:rsidRDefault="00D6202B" w:rsidP="003B429F">
            <w:r w:rsidRPr="003B429F">
              <w:rPr>
                <w:b/>
              </w:rPr>
              <w:t>Activity/Event details</w:t>
            </w:r>
          </w:p>
        </w:tc>
      </w:tr>
      <w:tr w:rsidR="003B429F" w:rsidTr="00A77BB8">
        <w:tc>
          <w:tcPr>
            <w:tcW w:w="2254" w:type="dxa"/>
          </w:tcPr>
          <w:p w:rsidR="003B429F" w:rsidRPr="003B429F" w:rsidRDefault="003B429F" w:rsidP="003B429F">
            <w:pPr>
              <w:rPr>
                <w:b/>
              </w:rPr>
            </w:pPr>
            <w:r w:rsidRPr="003B429F">
              <w:rPr>
                <w:b/>
              </w:rPr>
              <w:t>Type of activity/event:</w:t>
            </w:r>
          </w:p>
        </w:tc>
        <w:tc>
          <w:tcPr>
            <w:tcW w:w="2254" w:type="dxa"/>
            <w:gridSpan w:val="2"/>
          </w:tcPr>
          <w:p w:rsidR="003B429F" w:rsidRDefault="003B429F" w:rsidP="003B429F"/>
        </w:tc>
        <w:tc>
          <w:tcPr>
            <w:tcW w:w="2254" w:type="dxa"/>
            <w:gridSpan w:val="3"/>
          </w:tcPr>
          <w:p w:rsidR="003B429F" w:rsidRDefault="003B429F" w:rsidP="003B429F">
            <w:r>
              <w:t>Approximate number of people attending:</w:t>
            </w:r>
          </w:p>
        </w:tc>
        <w:tc>
          <w:tcPr>
            <w:tcW w:w="2254" w:type="dxa"/>
          </w:tcPr>
          <w:p w:rsidR="003B429F" w:rsidRDefault="003B429F" w:rsidP="003B429F"/>
        </w:tc>
      </w:tr>
      <w:tr w:rsidR="003B429F" w:rsidTr="00A77BB8">
        <w:tc>
          <w:tcPr>
            <w:tcW w:w="2254" w:type="dxa"/>
          </w:tcPr>
          <w:p w:rsidR="003B429F" w:rsidRPr="005768B5" w:rsidRDefault="003B429F" w:rsidP="003B429F">
            <w:pPr>
              <w:rPr>
                <w:b/>
              </w:rPr>
            </w:pPr>
            <w:r w:rsidRPr="005768B5">
              <w:rPr>
                <w:b/>
              </w:rPr>
              <w:t>Category Self-Assessment:</w:t>
            </w:r>
          </w:p>
        </w:tc>
        <w:tc>
          <w:tcPr>
            <w:tcW w:w="2254" w:type="dxa"/>
            <w:gridSpan w:val="2"/>
          </w:tcPr>
          <w:p w:rsidR="003B429F" w:rsidRDefault="003B429F" w:rsidP="003B429F">
            <w:r>
              <w:t>A</w:t>
            </w:r>
          </w:p>
        </w:tc>
        <w:tc>
          <w:tcPr>
            <w:tcW w:w="2254" w:type="dxa"/>
            <w:gridSpan w:val="3"/>
          </w:tcPr>
          <w:p w:rsidR="003B429F" w:rsidRDefault="003B429F" w:rsidP="003B429F">
            <w:r>
              <w:t>B</w:t>
            </w:r>
          </w:p>
        </w:tc>
        <w:tc>
          <w:tcPr>
            <w:tcW w:w="2254" w:type="dxa"/>
          </w:tcPr>
          <w:p w:rsidR="003B429F" w:rsidRDefault="003B429F" w:rsidP="003B429F">
            <w:r>
              <w:t>C</w:t>
            </w:r>
          </w:p>
        </w:tc>
      </w:tr>
      <w:tr w:rsidR="003B429F" w:rsidTr="00A77BB8">
        <w:tc>
          <w:tcPr>
            <w:tcW w:w="2254" w:type="dxa"/>
          </w:tcPr>
          <w:p w:rsidR="003B429F" w:rsidRDefault="003B429F" w:rsidP="003B429F"/>
        </w:tc>
        <w:tc>
          <w:tcPr>
            <w:tcW w:w="2254" w:type="dxa"/>
            <w:gridSpan w:val="2"/>
          </w:tcPr>
          <w:p w:rsidR="003B429F" w:rsidRDefault="003B429F" w:rsidP="003B429F"/>
        </w:tc>
        <w:tc>
          <w:tcPr>
            <w:tcW w:w="2254" w:type="dxa"/>
            <w:gridSpan w:val="3"/>
          </w:tcPr>
          <w:p w:rsidR="003B429F" w:rsidRDefault="003B429F" w:rsidP="003B429F"/>
        </w:tc>
        <w:tc>
          <w:tcPr>
            <w:tcW w:w="2254" w:type="dxa"/>
          </w:tcPr>
          <w:p w:rsidR="003B429F" w:rsidRDefault="003B429F" w:rsidP="003B429F"/>
        </w:tc>
      </w:tr>
      <w:tr w:rsidR="003B429F" w:rsidTr="00A77BB8">
        <w:tc>
          <w:tcPr>
            <w:tcW w:w="2254" w:type="dxa"/>
          </w:tcPr>
          <w:p w:rsidR="003B429F" w:rsidRDefault="003B429F" w:rsidP="003B429F"/>
        </w:tc>
        <w:tc>
          <w:tcPr>
            <w:tcW w:w="2254" w:type="dxa"/>
            <w:gridSpan w:val="2"/>
          </w:tcPr>
          <w:p w:rsidR="003B429F" w:rsidRDefault="003B429F" w:rsidP="003B429F"/>
        </w:tc>
        <w:tc>
          <w:tcPr>
            <w:tcW w:w="2254" w:type="dxa"/>
            <w:gridSpan w:val="3"/>
          </w:tcPr>
          <w:p w:rsidR="003B429F" w:rsidRDefault="003B429F" w:rsidP="003B429F"/>
        </w:tc>
        <w:tc>
          <w:tcPr>
            <w:tcW w:w="2254" w:type="dxa"/>
          </w:tcPr>
          <w:p w:rsidR="003B429F" w:rsidRDefault="003B429F" w:rsidP="003B429F"/>
        </w:tc>
      </w:tr>
      <w:tr w:rsidR="003B429F" w:rsidTr="00A77BB8">
        <w:tc>
          <w:tcPr>
            <w:tcW w:w="2254" w:type="dxa"/>
          </w:tcPr>
          <w:p w:rsidR="003B429F" w:rsidRDefault="003B429F" w:rsidP="003B429F">
            <w:r>
              <w:t>Booking Details</w:t>
            </w:r>
          </w:p>
        </w:tc>
        <w:tc>
          <w:tcPr>
            <w:tcW w:w="2254" w:type="dxa"/>
            <w:gridSpan w:val="2"/>
          </w:tcPr>
          <w:p w:rsidR="003B429F" w:rsidRDefault="003B429F" w:rsidP="003B429F"/>
        </w:tc>
        <w:tc>
          <w:tcPr>
            <w:tcW w:w="2254" w:type="dxa"/>
            <w:gridSpan w:val="3"/>
          </w:tcPr>
          <w:p w:rsidR="003B429F" w:rsidRDefault="003B429F" w:rsidP="003B429F"/>
        </w:tc>
        <w:tc>
          <w:tcPr>
            <w:tcW w:w="2254" w:type="dxa"/>
          </w:tcPr>
          <w:p w:rsidR="003B429F" w:rsidRDefault="003B429F" w:rsidP="003B429F"/>
        </w:tc>
      </w:tr>
      <w:tr w:rsidR="003B429F" w:rsidTr="00A77BB8">
        <w:tc>
          <w:tcPr>
            <w:tcW w:w="2254" w:type="dxa"/>
          </w:tcPr>
          <w:p w:rsidR="003B429F" w:rsidRDefault="003B429F" w:rsidP="003B429F"/>
        </w:tc>
        <w:tc>
          <w:tcPr>
            <w:tcW w:w="2254" w:type="dxa"/>
            <w:gridSpan w:val="2"/>
          </w:tcPr>
          <w:p w:rsidR="003B429F" w:rsidRDefault="003B429F" w:rsidP="003B429F"/>
        </w:tc>
        <w:tc>
          <w:tcPr>
            <w:tcW w:w="2254" w:type="dxa"/>
            <w:gridSpan w:val="3"/>
          </w:tcPr>
          <w:p w:rsidR="003B429F" w:rsidRDefault="003B429F" w:rsidP="003B429F"/>
        </w:tc>
        <w:tc>
          <w:tcPr>
            <w:tcW w:w="2254" w:type="dxa"/>
          </w:tcPr>
          <w:p w:rsidR="003B429F" w:rsidRDefault="003B429F" w:rsidP="003B429F"/>
        </w:tc>
      </w:tr>
      <w:tr w:rsidR="003B429F" w:rsidTr="00A77BB8">
        <w:tc>
          <w:tcPr>
            <w:tcW w:w="2254" w:type="dxa"/>
          </w:tcPr>
          <w:p w:rsidR="003B429F" w:rsidRDefault="003B429F" w:rsidP="003B429F"/>
        </w:tc>
        <w:tc>
          <w:tcPr>
            <w:tcW w:w="2254" w:type="dxa"/>
            <w:gridSpan w:val="2"/>
          </w:tcPr>
          <w:p w:rsidR="003B429F" w:rsidRDefault="003B429F" w:rsidP="003B429F"/>
        </w:tc>
        <w:tc>
          <w:tcPr>
            <w:tcW w:w="2254" w:type="dxa"/>
            <w:gridSpan w:val="3"/>
          </w:tcPr>
          <w:p w:rsidR="003B429F" w:rsidRDefault="003B429F" w:rsidP="003B429F"/>
        </w:tc>
        <w:tc>
          <w:tcPr>
            <w:tcW w:w="2254" w:type="dxa"/>
          </w:tcPr>
          <w:p w:rsidR="003B429F" w:rsidRDefault="003B429F" w:rsidP="003B429F"/>
        </w:tc>
      </w:tr>
      <w:tr w:rsidR="003B429F" w:rsidTr="00A77BB8">
        <w:tc>
          <w:tcPr>
            <w:tcW w:w="2254" w:type="dxa"/>
          </w:tcPr>
          <w:p w:rsidR="003B429F" w:rsidRDefault="003B429F" w:rsidP="003B429F">
            <w:r>
              <w:t>Date &amp; Day</w:t>
            </w:r>
          </w:p>
        </w:tc>
        <w:tc>
          <w:tcPr>
            <w:tcW w:w="2254" w:type="dxa"/>
            <w:gridSpan w:val="2"/>
          </w:tcPr>
          <w:p w:rsidR="003B429F" w:rsidRDefault="003B429F" w:rsidP="003B429F">
            <w:r>
              <w:t>Room Preference</w:t>
            </w:r>
          </w:p>
        </w:tc>
        <w:tc>
          <w:tcPr>
            <w:tcW w:w="2254" w:type="dxa"/>
            <w:gridSpan w:val="3"/>
          </w:tcPr>
          <w:p w:rsidR="003B429F" w:rsidRDefault="003B429F" w:rsidP="003B429F">
            <w:r>
              <w:t>Time from</w:t>
            </w:r>
          </w:p>
        </w:tc>
        <w:tc>
          <w:tcPr>
            <w:tcW w:w="2254" w:type="dxa"/>
          </w:tcPr>
          <w:p w:rsidR="003B429F" w:rsidRDefault="003B429F" w:rsidP="003B429F">
            <w:r>
              <w:t>Time to</w:t>
            </w:r>
          </w:p>
        </w:tc>
      </w:tr>
      <w:tr w:rsidR="003B429F" w:rsidTr="00A77BB8">
        <w:tc>
          <w:tcPr>
            <w:tcW w:w="2254" w:type="dxa"/>
          </w:tcPr>
          <w:p w:rsidR="003B429F" w:rsidRDefault="003B429F" w:rsidP="003B429F"/>
        </w:tc>
        <w:tc>
          <w:tcPr>
            <w:tcW w:w="2254" w:type="dxa"/>
            <w:gridSpan w:val="2"/>
          </w:tcPr>
          <w:p w:rsidR="003B429F" w:rsidRDefault="003B429F" w:rsidP="003B429F"/>
        </w:tc>
        <w:tc>
          <w:tcPr>
            <w:tcW w:w="2254" w:type="dxa"/>
            <w:gridSpan w:val="3"/>
          </w:tcPr>
          <w:p w:rsidR="003B429F" w:rsidRDefault="003B429F" w:rsidP="003B429F"/>
        </w:tc>
        <w:tc>
          <w:tcPr>
            <w:tcW w:w="2254" w:type="dxa"/>
          </w:tcPr>
          <w:p w:rsidR="003B429F" w:rsidRDefault="003B429F" w:rsidP="003B429F"/>
        </w:tc>
      </w:tr>
      <w:tr w:rsidR="003B429F" w:rsidTr="00A77BB8">
        <w:tc>
          <w:tcPr>
            <w:tcW w:w="2254" w:type="dxa"/>
          </w:tcPr>
          <w:p w:rsidR="003B429F" w:rsidRDefault="003B429F" w:rsidP="003B429F"/>
        </w:tc>
        <w:tc>
          <w:tcPr>
            <w:tcW w:w="2254" w:type="dxa"/>
            <w:gridSpan w:val="2"/>
          </w:tcPr>
          <w:p w:rsidR="003B429F" w:rsidRDefault="003B429F" w:rsidP="003B429F"/>
        </w:tc>
        <w:tc>
          <w:tcPr>
            <w:tcW w:w="2254" w:type="dxa"/>
            <w:gridSpan w:val="3"/>
          </w:tcPr>
          <w:p w:rsidR="003B429F" w:rsidRDefault="003B429F" w:rsidP="003B429F"/>
        </w:tc>
        <w:tc>
          <w:tcPr>
            <w:tcW w:w="2254" w:type="dxa"/>
          </w:tcPr>
          <w:p w:rsidR="003B429F" w:rsidRDefault="003B429F" w:rsidP="003B429F"/>
        </w:tc>
      </w:tr>
      <w:tr w:rsidR="003B429F" w:rsidTr="00A77BB8">
        <w:tc>
          <w:tcPr>
            <w:tcW w:w="2254" w:type="dxa"/>
          </w:tcPr>
          <w:p w:rsidR="003B429F" w:rsidRDefault="003B429F" w:rsidP="003B429F"/>
        </w:tc>
        <w:tc>
          <w:tcPr>
            <w:tcW w:w="2254" w:type="dxa"/>
            <w:gridSpan w:val="2"/>
          </w:tcPr>
          <w:p w:rsidR="003B429F" w:rsidRDefault="003B429F" w:rsidP="003B429F"/>
        </w:tc>
        <w:tc>
          <w:tcPr>
            <w:tcW w:w="2254" w:type="dxa"/>
            <w:gridSpan w:val="3"/>
          </w:tcPr>
          <w:p w:rsidR="003B429F" w:rsidRDefault="003B429F" w:rsidP="003B429F"/>
        </w:tc>
        <w:tc>
          <w:tcPr>
            <w:tcW w:w="2254" w:type="dxa"/>
          </w:tcPr>
          <w:p w:rsidR="003B429F" w:rsidRDefault="003B429F" w:rsidP="003B429F"/>
        </w:tc>
      </w:tr>
      <w:tr w:rsidR="003B429F" w:rsidTr="00A77BB8">
        <w:tc>
          <w:tcPr>
            <w:tcW w:w="2254" w:type="dxa"/>
          </w:tcPr>
          <w:p w:rsidR="003B429F" w:rsidRDefault="003B429F" w:rsidP="003B429F"/>
        </w:tc>
        <w:tc>
          <w:tcPr>
            <w:tcW w:w="2254" w:type="dxa"/>
            <w:gridSpan w:val="2"/>
          </w:tcPr>
          <w:p w:rsidR="003B429F" w:rsidRDefault="003B429F" w:rsidP="003B429F"/>
        </w:tc>
        <w:tc>
          <w:tcPr>
            <w:tcW w:w="2254" w:type="dxa"/>
            <w:gridSpan w:val="3"/>
          </w:tcPr>
          <w:p w:rsidR="003B429F" w:rsidRDefault="003B429F" w:rsidP="003B429F"/>
        </w:tc>
        <w:tc>
          <w:tcPr>
            <w:tcW w:w="2254" w:type="dxa"/>
          </w:tcPr>
          <w:p w:rsidR="003B429F" w:rsidRDefault="003B429F" w:rsidP="003B429F"/>
        </w:tc>
      </w:tr>
      <w:tr w:rsidR="003B429F" w:rsidTr="00A77BB8">
        <w:tc>
          <w:tcPr>
            <w:tcW w:w="2254" w:type="dxa"/>
          </w:tcPr>
          <w:p w:rsidR="003B429F" w:rsidRPr="00B567ED" w:rsidRDefault="003B429F" w:rsidP="003B429F">
            <w:pPr>
              <w:rPr>
                <w:b/>
              </w:rPr>
            </w:pPr>
            <w:r>
              <w:rPr>
                <w:b/>
              </w:rPr>
              <w:t>Kitchen</w:t>
            </w:r>
          </w:p>
        </w:tc>
        <w:tc>
          <w:tcPr>
            <w:tcW w:w="2254" w:type="dxa"/>
            <w:gridSpan w:val="2"/>
          </w:tcPr>
          <w:p w:rsidR="003B429F" w:rsidRPr="00B567ED" w:rsidRDefault="003B429F" w:rsidP="003B429F">
            <w:r>
              <w:t xml:space="preserve">Will you be using the common kitchen? </w:t>
            </w:r>
          </w:p>
        </w:tc>
        <w:tc>
          <w:tcPr>
            <w:tcW w:w="2254" w:type="dxa"/>
            <w:gridSpan w:val="3"/>
          </w:tcPr>
          <w:p w:rsidR="003B429F" w:rsidRDefault="003B429F" w:rsidP="003B429F">
            <w:r>
              <w:t>Y</w:t>
            </w:r>
          </w:p>
        </w:tc>
        <w:tc>
          <w:tcPr>
            <w:tcW w:w="2254" w:type="dxa"/>
          </w:tcPr>
          <w:p w:rsidR="003B429F" w:rsidRDefault="003B429F" w:rsidP="003B429F">
            <w:r>
              <w:t>N</w:t>
            </w:r>
          </w:p>
        </w:tc>
      </w:tr>
      <w:tr w:rsidR="003B429F" w:rsidTr="00D6202B">
        <w:tc>
          <w:tcPr>
            <w:tcW w:w="2254" w:type="dxa"/>
            <w:tcBorders>
              <w:bottom w:val="single" w:sz="4" w:space="0" w:color="auto"/>
            </w:tcBorders>
          </w:tcPr>
          <w:p w:rsidR="003B429F" w:rsidRDefault="003B429F" w:rsidP="003B429F">
            <w:pPr>
              <w:rPr>
                <w:b/>
              </w:rPr>
            </w:pPr>
            <w:r>
              <w:rPr>
                <w:b/>
              </w:rPr>
              <w:t xml:space="preserve">Audio Visual </w:t>
            </w:r>
          </w:p>
        </w:tc>
        <w:tc>
          <w:tcPr>
            <w:tcW w:w="6762" w:type="dxa"/>
            <w:gridSpan w:val="6"/>
            <w:tcBorders>
              <w:bottom w:val="single" w:sz="4" w:space="0" w:color="auto"/>
            </w:tcBorders>
          </w:tcPr>
          <w:p w:rsidR="003B429F" w:rsidRDefault="003B429F" w:rsidP="003B429F">
            <w:r>
              <w:t xml:space="preserve">Please attach details regarding any audio visual requirements and requests. </w:t>
            </w:r>
            <w:r>
              <w:rPr>
                <w:b/>
              </w:rPr>
              <w:t>NB</w:t>
            </w:r>
            <w:r>
              <w:t xml:space="preserve"> there are additional fees associated with this to be quoted upon approval of your application. </w:t>
            </w:r>
          </w:p>
        </w:tc>
      </w:tr>
      <w:tr w:rsidR="00D6202B" w:rsidTr="00AA0D94">
        <w:tc>
          <w:tcPr>
            <w:tcW w:w="9016" w:type="dxa"/>
            <w:gridSpan w:val="7"/>
            <w:tcBorders>
              <w:left w:val="nil"/>
            </w:tcBorders>
          </w:tcPr>
          <w:p w:rsidR="00D6202B" w:rsidRDefault="00D6202B" w:rsidP="003B429F">
            <w:pPr>
              <w:rPr>
                <w:b/>
              </w:rPr>
            </w:pPr>
          </w:p>
          <w:p w:rsidR="00D6202B" w:rsidRDefault="00D6202B" w:rsidP="003B429F">
            <w:r>
              <w:rPr>
                <w:b/>
              </w:rPr>
              <w:t>Office Use Only</w:t>
            </w:r>
          </w:p>
        </w:tc>
      </w:tr>
      <w:tr w:rsidR="00D6202B" w:rsidTr="00A77BB8">
        <w:tc>
          <w:tcPr>
            <w:tcW w:w="2254" w:type="dxa"/>
          </w:tcPr>
          <w:p w:rsidR="00D6202B" w:rsidRPr="00D6202B" w:rsidRDefault="00D6202B" w:rsidP="003B429F">
            <w:r w:rsidRPr="00D6202B">
              <w:t>Application Approved</w:t>
            </w:r>
          </w:p>
        </w:tc>
        <w:tc>
          <w:tcPr>
            <w:tcW w:w="2254" w:type="dxa"/>
            <w:gridSpan w:val="2"/>
          </w:tcPr>
          <w:p w:rsidR="00D6202B" w:rsidRDefault="00D6202B" w:rsidP="003B429F"/>
        </w:tc>
        <w:tc>
          <w:tcPr>
            <w:tcW w:w="2254" w:type="dxa"/>
            <w:gridSpan w:val="3"/>
          </w:tcPr>
          <w:p w:rsidR="00D6202B" w:rsidRDefault="00D6202B" w:rsidP="003B429F">
            <w:r>
              <w:t>Total Cost</w:t>
            </w:r>
          </w:p>
        </w:tc>
        <w:tc>
          <w:tcPr>
            <w:tcW w:w="2254" w:type="dxa"/>
          </w:tcPr>
          <w:p w:rsidR="00D6202B" w:rsidRDefault="00D6202B" w:rsidP="003B429F"/>
        </w:tc>
      </w:tr>
      <w:tr w:rsidR="00D6202B" w:rsidTr="00A77BB8">
        <w:tc>
          <w:tcPr>
            <w:tcW w:w="2254" w:type="dxa"/>
          </w:tcPr>
          <w:p w:rsidR="00D6202B" w:rsidRPr="00D6202B" w:rsidRDefault="00D6202B" w:rsidP="003B429F">
            <w:r>
              <w:t>CoC Received</w:t>
            </w:r>
          </w:p>
        </w:tc>
        <w:tc>
          <w:tcPr>
            <w:tcW w:w="2254" w:type="dxa"/>
            <w:gridSpan w:val="2"/>
          </w:tcPr>
          <w:p w:rsidR="00D6202B" w:rsidRDefault="00D6202B" w:rsidP="003B429F"/>
        </w:tc>
        <w:tc>
          <w:tcPr>
            <w:tcW w:w="2254" w:type="dxa"/>
            <w:gridSpan w:val="3"/>
          </w:tcPr>
          <w:p w:rsidR="00D6202B" w:rsidRDefault="00D6202B" w:rsidP="003B429F">
            <w:r>
              <w:t>Bond</w:t>
            </w:r>
          </w:p>
        </w:tc>
        <w:tc>
          <w:tcPr>
            <w:tcW w:w="2254" w:type="dxa"/>
          </w:tcPr>
          <w:p w:rsidR="00D6202B" w:rsidRDefault="00D6202B" w:rsidP="003B429F"/>
        </w:tc>
      </w:tr>
      <w:tr w:rsidR="00F73F58" w:rsidTr="000349A0">
        <w:tc>
          <w:tcPr>
            <w:tcW w:w="2254" w:type="dxa"/>
          </w:tcPr>
          <w:p w:rsidR="00F73F58" w:rsidRDefault="00F73F58" w:rsidP="003B429F">
            <w:r>
              <w:t>Building Access</w:t>
            </w:r>
          </w:p>
        </w:tc>
        <w:tc>
          <w:tcPr>
            <w:tcW w:w="6762" w:type="dxa"/>
            <w:gridSpan w:val="6"/>
          </w:tcPr>
          <w:p w:rsidR="00F73F58" w:rsidRDefault="00F73F58" w:rsidP="003B429F"/>
        </w:tc>
      </w:tr>
      <w:tr w:rsidR="00D6202B" w:rsidTr="00A77BB8">
        <w:tc>
          <w:tcPr>
            <w:tcW w:w="2254" w:type="dxa"/>
            <w:vMerge w:val="restart"/>
          </w:tcPr>
          <w:p w:rsidR="00D6202B" w:rsidRDefault="00F73F58" w:rsidP="003B429F">
            <w:r>
              <w:t>Notes</w:t>
            </w:r>
          </w:p>
        </w:tc>
        <w:tc>
          <w:tcPr>
            <w:tcW w:w="2254" w:type="dxa"/>
            <w:gridSpan w:val="2"/>
            <w:vMerge w:val="restart"/>
          </w:tcPr>
          <w:p w:rsidR="00D6202B" w:rsidRDefault="00D6202B" w:rsidP="003B429F"/>
        </w:tc>
        <w:tc>
          <w:tcPr>
            <w:tcW w:w="2254" w:type="dxa"/>
            <w:gridSpan w:val="3"/>
          </w:tcPr>
          <w:p w:rsidR="00D6202B" w:rsidRDefault="00D6202B" w:rsidP="003B429F">
            <w:r>
              <w:t>Invoice Sent</w:t>
            </w:r>
          </w:p>
        </w:tc>
        <w:tc>
          <w:tcPr>
            <w:tcW w:w="2254" w:type="dxa"/>
          </w:tcPr>
          <w:p w:rsidR="00D6202B" w:rsidRDefault="00D6202B" w:rsidP="003B429F"/>
        </w:tc>
      </w:tr>
      <w:tr w:rsidR="00D6202B" w:rsidTr="00A77BB8">
        <w:tc>
          <w:tcPr>
            <w:tcW w:w="2254" w:type="dxa"/>
            <w:vMerge/>
          </w:tcPr>
          <w:p w:rsidR="00D6202B" w:rsidRPr="00D6202B" w:rsidRDefault="00D6202B" w:rsidP="003B429F"/>
        </w:tc>
        <w:tc>
          <w:tcPr>
            <w:tcW w:w="2254" w:type="dxa"/>
            <w:gridSpan w:val="2"/>
            <w:vMerge/>
          </w:tcPr>
          <w:p w:rsidR="00D6202B" w:rsidRDefault="00D6202B" w:rsidP="003B429F"/>
        </w:tc>
        <w:tc>
          <w:tcPr>
            <w:tcW w:w="2254" w:type="dxa"/>
            <w:gridSpan w:val="3"/>
          </w:tcPr>
          <w:p w:rsidR="00D6202B" w:rsidRDefault="00D6202B" w:rsidP="003B429F">
            <w:r>
              <w:t>Payment Received</w:t>
            </w:r>
          </w:p>
        </w:tc>
        <w:tc>
          <w:tcPr>
            <w:tcW w:w="2254" w:type="dxa"/>
          </w:tcPr>
          <w:p w:rsidR="00D6202B" w:rsidRDefault="00D6202B" w:rsidP="003B429F"/>
        </w:tc>
      </w:tr>
      <w:tr w:rsidR="00D6202B" w:rsidTr="00A77BB8">
        <w:tc>
          <w:tcPr>
            <w:tcW w:w="2254" w:type="dxa"/>
            <w:vMerge/>
          </w:tcPr>
          <w:p w:rsidR="00D6202B" w:rsidRPr="00D6202B" w:rsidRDefault="00D6202B" w:rsidP="003B429F"/>
        </w:tc>
        <w:tc>
          <w:tcPr>
            <w:tcW w:w="2254" w:type="dxa"/>
            <w:gridSpan w:val="2"/>
            <w:vMerge/>
          </w:tcPr>
          <w:p w:rsidR="00D6202B" w:rsidRDefault="00D6202B" w:rsidP="003B429F"/>
        </w:tc>
        <w:tc>
          <w:tcPr>
            <w:tcW w:w="2254" w:type="dxa"/>
            <w:gridSpan w:val="3"/>
          </w:tcPr>
          <w:p w:rsidR="00D6202B" w:rsidRDefault="00D6202B" w:rsidP="003B429F">
            <w:r>
              <w:t>Bond Returned</w:t>
            </w:r>
          </w:p>
        </w:tc>
        <w:tc>
          <w:tcPr>
            <w:tcW w:w="2254" w:type="dxa"/>
          </w:tcPr>
          <w:p w:rsidR="00D6202B" w:rsidRDefault="00D6202B" w:rsidP="003B429F"/>
        </w:tc>
      </w:tr>
    </w:tbl>
    <w:p w:rsidR="00A77BB8" w:rsidRDefault="00A77BB8" w:rsidP="00F73F58"/>
    <w:sectPr w:rsidR="00A77BB8" w:rsidSect="00F73F58">
      <w:footerReference w:type="default" r:id="rId10"/>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D0F" w:rsidRDefault="00CB6D0F" w:rsidP="00CB6D0F">
      <w:pPr>
        <w:spacing w:after="0" w:line="240" w:lineRule="auto"/>
      </w:pPr>
      <w:r>
        <w:separator/>
      </w:r>
    </w:p>
  </w:endnote>
  <w:endnote w:type="continuationSeparator" w:id="0">
    <w:p w:rsidR="00CB6D0F" w:rsidRDefault="00CB6D0F" w:rsidP="00CB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125387"/>
      <w:docPartObj>
        <w:docPartGallery w:val="Page Numbers (Bottom of Page)"/>
        <w:docPartUnique/>
      </w:docPartObj>
    </w:sdtPr>
    <w:sdtEndPr>
      <w:rPr>
        <w:color w:val="7F7F7F" w:themeColor="background1" w:themeShade="7F"/>
        <w:spacing w:val="60"/>
      </w:rPr>
    </w:sdtEndPr>
    <w:sdtContent>
      <w:p w:rsidR="00CB6D0F" w:rsidRDefault="00CB6D0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622C" w:rsidRPr="004C622C">
          <w:rPr>
            <w:b/>
            <w:bCs/>
            <w:noProof/>
          </w:rPr>
          <w:t>1</w:t>
        </w:r>
        <w:r>
          <w:rPr>
            <w:b/>
            <w:bCs/>
            <w:noProof/>
          </w:rPr>
          <w:fldChar w:fldCharType="end"/>
        </w:r>
        <w:r>
          <w:rPr>
            <w:b/>
            <w:bCs/>
          </w:rPr>
          <w:t xml:space="preserve"> | </w:t>
        </w:r>
        <w:r>
          <w:rPr>
            <w:color w:val="7F7F7F" w:themeColor="background1" w:themeShade="7F"/>
            <w:spacing w:val="60"/>
          </w:rPr>
          <w:t>Page</w:t>
        </w:r>
      </w:p>
    </w:sdtContent>
  </w:sdt>
  <w:p w:rsidR="00CB6D0F" w:rsidRDefault="00CB6D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D0F" w:rsidRDefault="00CB6D0F" w:rsidP="00CB6D0F">
      <w:pPr>
        <w:spacing w:after="0" w:line="240" w:lineRule="auto"/>
      </w:pPr>
      <w:r>
        <w:separator/>
      </w:r>
    </w:p>
  </w:footnote>
  <w:footnote w:type="continuationSeparator" w:id="0">
    <w:p w:rsidR="00CB6D0F" w:rsidRDefault="00CB6D0F" w:rsidP="00CB6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7B4"/>
    <w:multiLevelType w:val="hybridMultilevel"/>
    <w:tmpl w:val="EF10C45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2D02606"/>
    <w:multiLevelType w:val="hybridMultilevel"/>
    <w:tmpl w:val="F7006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D0192"/>
    <w:multiLevelType w:val="hybridMultilevel"/>
    <w:tmpl w:val="B33C738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B0F75C9"/>
    <w:multiLevelType w:val="hybridMultilevel"/>
    <w:tmpl w:val="DBE0A48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9E5492"/>
    <w:multiLevelType w:val="hybridMultilevel"/>
    <w:tmpl w:val="B33C738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B2D31BD"/>
    <w:multiLevelType w:val="hybridMultilevel"/>
    <w:tmpl w:val="9F1EC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261E42"/>
    <w:multiLevelType w:val="hybridMultilevel"/>
    <w:tmpl w:val="F3D846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A2231A"/>
    <w:multiLevelType w:val="hybridMultilevel"/>
    <w:tmpl w:val="A1D02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E40B69"/>
    <w:multiLevelType w:val="hybridMultilevel"/>
    <w:tmpl w:val="B8BED46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9A5B9F"/>
    <w:multiLevelType w:val="hybridMultilevel"/>
    <w:tmpl w:val="36C21B2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6734336"/>
    <w:multiLevelType w:val="hybridMultilevel"/>
    <w:tmpl w:val="539636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62619F"/>
    <w:multiLevelType w:val="hybridMultilevel"/>
    <w:tmpl w:val="92D0E00E"/>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6E5FAA"/>
    <w:multiLevelType w:val="hybridMultilevel"/>
    <w:tmpl w:val="A5F65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7C7C66"/>
    <w:multiLevelType w:val="hybridMultilevel"/>
    <w:tmpl w:val="6038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A1"/>
    <w:multiLevelType w:val="hybridMultilevel"/>
    <w:tmpl w:val="D2E64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D551E0"/>
    <w:multiLevelType w:val="hybridMultilevel"/>
    <w:tmpl w:val="96280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AD4BFC"/>
    <w:multiLevelType w:val="hybridMultilevel"/>
    <w:tmpl w:val="836430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476176"/>
    <w:multiLevelType w:val="hybridMultilevel"/>
    <w:tmpl w:val="654A4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379C3"/>
    <w:multiLevelType w:val="hybridMultilevel"/>
    <w:tmpl w:val="FCA864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D54CBD"/>
    <w:multiLevelType w:val="hybridMultilevel"/>
    <w:tmpl w:val="814A6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5F6D5C"/>
    <w:multiLevelType w:val="hybridMultilevel"/>
    <w:tmpl w:val="6E88BD1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9B94BCD"/>
    <w:multiLevelType w:val="hybridMultilevel"/>
    <w:tmpl w:val="60421B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BF452D"/>
    <w:multiLevelType w:val="hybridMultilevel"/>
    <w:tmpl w:val="06AEB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701723"/>
    <w:multiLevelType w:val="hybridMultilevel"/>
    <w:tmpl w:val="7D7A1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E22002"/>
    <w:multiLevelType w:val="hybridMultilevel"/>
    <w:tmpl w:val="3B3AAA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5E2A18"/>
    <w:multiLevelType w:val="hybridMultilevel"/>
    <w:tmpl w:val="417CC78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16E0D3A"/>
    <w:multiLevelType w:val="hybridMultilevel"/>
    <w:tmpl w:val="40DCA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5252DC"/>
    <w:multiLevelType w:val="hybridMultilevel"/>
    <w:tmpl w:val="0F685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7978D0"/>
    <w:multiLevelType w:val="hybridMultilevel"/>
    <w:tmpl w:val="2D7438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CA728E"/>
    <w:multiLevelType w:val="hybridMultilevel"/>
    <w:tmpl w:val="C428C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3C4F34"/>
    <w:multiLevelType w:val="hybridMultilevel"/>
    <w:tmpl w:val="AAF62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E030BC"/>
    <w:multiLevelType w:val="hybridMultilevel"/>
    <w:tmpl w:val="A1142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C8121F"/>
    <w:multiLevelType w:val="hybridMultilevel"/>
    <w:tmpl w:val="CCF4688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EE72D4E"/>
    <w:multiLevelType w:val="hybridMultilevel"/>
    <w:tmpl w:val="9E9A1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EB22FE"/>
    <w:multiLevelType w:val="hybridMultilevel"/>
    <w:tmpl w:val="8FAA09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4"/>
  </w:num>
  <w:num w:numId="3">
    <w:abstractNumId w:val="22"/>
  </w:num>
  <w:num w:numId="4">
    <w:abstractNumId w:val="17"/>
  </w:num>
  <w:num w:numId="5">
    <w:abstractNumId w:val="10"/>
  </w:num>
  <w:num w:numId="6">
    <w:abstractNumId w:val="28"/>
  </w:num>
  <w:num w:numId="7">
    <w:abstractNumId w:val="26"/>
  </w:num>
  <w:num w:numId="8">
    <w:abstractNumId w:val="7"/>
  </w:num>
  <w:num w:numId="9">
    <w:abstractNumId w:val="23"/>
  </w:num>
  <w:num w:numId="10">
    <w:abstractNumId w:val="30"/>
  </w:num>
  <w:num w:numId="11">
    <w:abstractNumId w:val="27"/>
  </w:num>
  <w:num w:numId="12">
    <w:abstractNumId w:val="15"/>
  </w:num>
  <w:num w:numId="13">
    <w:abstractNumId w:val="5"/>
  </w:num>
  <w:num w:numId="14">
    <w:abstractNumId w:val="16"/>
  </w:num>
  <w:num w:numId="15">
    <w:abstractNumId w:val="29"/>
  </w:num>
  <w:num w:numId="16">
    <w:abstractNumId w:val="12"/>
  </w:num>
  <w:num w:numId="17">
    <w:abstractNumId w:val="18"/>
  </w:num>
  <w:num w:numId="18">
    <w:abstractNumId w:val="31"/>
  </w:num>
  <w:num w:numId="19">
    <w:abstractNumId w:val="6"/>
  </w:num>
  <w:num w:numId="20">
    <w:abstractNumId w:val="24"/>
  </w:num>
  <w:num w:numId="21">
    <w:abstractNumId w:val="1"/>
  </w:num>
  <w:num w:numId="22">
    <w:abstractNumId w:val="19"/>
  </w:num>
  <w:num w:numId="23">
    <w:abstractNumId w:val="14"/>
  </w:num>
  <w:num w:numId="24">
    <w:abstractNumId w:val="11"/>
  </w:num>
  <w:num w:numId="25">
    <w:abstractNumId w:val="8"/>
  </w:num>
  <w:num w:numId="26">
    <w:abstractNumId w:val="9"/>
  </w:num>
  <w:num w:numId="27">
    <w:abstractNumId w:val="33"/>
  </w:num>
  <w:num w:numId="28">
    <w:abstractNumId w:val="0"/>
  </w:num>
  <w:num w:numId="29">
    <w:abstractNumId w:val="21"/>
  </w:num>
  <w:num w:numId="30">
    <w:abstractNumId w:val="25"/>
  </w:num>
  <w:num w:numId="31">
    <w:abstractNumId w:val="2"/>
  </w:num>
  <w:num w:numId="32">
    <w:abstractNumId w:val="3"/>
  </w:num>
  <w:num w:numId="33">
    <w:abstractNumId w:val="32"/>
  </w:num>
  <w:num w:numId="34">
    <w:abstractNumId w:val="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0C"/>
    <w:rsid w:val="000221A8"/>
    <w:rsid w:val="00076DCA"/>
    <w:rsid w:val="00080567"/>
    <w:rsid w:val="0008498C"/>
    <w:rsid w:val="000F16C0"/>
    <w:rsid w:val="00133ABA"/>
    <w:rsid w:val="001D5CEB"/>
    <w:rsid w:val="001F3E83"/>
    <w:rsid w:val="0020096C"/>
    <w:rsid w:val="0024407E"/>
    <w:rsid w:val="002C477E"/>
    <w:rsid w:val="003166BE"/>
    <w:rsid w:val="003169FB"/>
    <w:rsid w:val="00381FE8"/>
    <w:rsid w:val="003B429F"/>
    <w:rsid w:val="003F73D6"/>
    <w:rsid w:val="00435B2D"/>
    <w:rsid w:val="004C622C"/>
    <w:rsid w:val="005768B5"/>
    <w:rsid w:val="00595F0C"/>
    <w:rsid w:val="005A61BE"/>
    <w:rsid w:val="006058AD"/>
    <w:rsid w:val="00643DEE"/>
    <w:rsid w:val="006A7506"/>
    <w:rsid w:val="00730782"/>
    <w:rsid w:val="0076560E"/>
    <w:rsid w:val="00801EE8"/>
    <w:rsid w:val="008742BA"/>
    <w:rsid w:val="00884BCB"/>
    <w:rsid w:val="008F1674"/>
    <w:rsid w:val="008F3BBF"/>
    <w:rsid w:val="00970E31"/>
    <w:rsid w:val="009B5911"/>
    <w:rsid w:val="009F03E0"/>
    <w:rsid w:val="00A44574"/>
    <w:rsid w:val="00A456AB"/>
    <w:rsid w:val="00A56D42"/>
    <w:rsid w:val="00A77BB8"/>
    <w:rsid w:val="00A945E1"/>
    <w:rsid w:val="00AE5FA9"/>
    <w:rsid w:val="00B2731F"/>
    <w:rsid w:val="00B567ED"/>
    <w:rsid w:val="00C44A6F"/>
    <w:rsid w:val="00C60BF8"/>
    <w:rsid w:val="00CB6D0F"/>
    <w:rsid w:val="00D24BF5"/>
    <w:rsid w:val="00D6202B"/>
    <w:rsid w:val="00D6387B"/>
    <w:rsid w:val="00E60ADC"/>
    <w:rsid w:val="00E646DE"/>
    <w:rsid w:val="00ED6558"/>
    <w:rsid w:val="00F42CB4"/>
    <w:rsid w:val="00F73F58"/>
    <w:rsid w:val="00FD7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3CDC"/>
  <w15:chartTrackingRefBased/>
  <w15:docId w15:val="{C2C34CA9-2710-4981-A7F2-787AF5EF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E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F0C"/>
    <w:rPr>
      <w:color w:val="0563C1" w:themeColor="hyperlink"/>
      <w:u w:val="single"/>
    </w:rPr>
  </w:style>
  <w:style w:type="paragraph" w:styleId="ListParagraph">
    <w:name w:val="List Paragraph"/>
    <w:basedOn w:val="Normal"/>
    <w:uiPriority w:val="34"/>
    <w:qFormat/>
    <w:rsid w:val="00595F0C"/>
    <w:pPr>
      <w:ind w:left="720"/>
      <w:contextualSpacing/>
    </w:pPr>
  </w:style>
  <w:style w:type="table" w:styleId="TableGrid">
    <w:name w:val="Table Grid"/>
    <w:basedOn w:val="TableNormal"/>
    <w:uiPriority w:val="39"/>
    <w:rsid w:val="0038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4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574"/>
    <w:rPr>
      <w:rFonts w:ascii="Segoe UI" w:hAnsi="Segoe UI" w:cs="Segoe UI"/>
      <w:sz w:val="18"/>
      <w:szCs w:val="18"/>
    </w:rPr>
  </w:style>
  <w:style w:type="character" w:customStyle="1" w:styleId="Heading1Char">
    <w:name w:val="Heading 1 Char"/>
    <w:basedOn w:val="DefaultParagraphFont"/>
    <w:link w:val="Heading1"/>
    <w:uiPriority w:val="9"/>
    <w:rsid w:val="001F3E83"/>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1F3E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3E83"/>
    <w:rPr>
      <w:rFonts w:eastAsiaTheme="minorEastAsia"/>
      <w:color w:val="5A5A5A" w:themeColor="text1" w:themeTint="A5"/>
      <w:spacing w:val="15"/>
    </w:rPr>
  </w:style>
  <w:style w:type="paragraph" w:styleId="Title">
    <w:name w:val="Title"/>
    <w:basedOn w:val="Normal"/>
    <w:next w:val="Normal"/>
    <w:link w:val="TitleChar"/>
    <w:uiPriority w:val="10"/>
    <w:qFormat/>
    <w:rsid w:val="00884B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BC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884BCB"/>
    <w:pPr>
      <w:outlineLvl w:val="9"/>
    </w:pPr>
    <w:rPr>
      <w:lang w:val="en-US"/>
    </w:rPr>
  </w:style>
  <w:style w:type="paragraph" w:styleId="TOC1">
    <w:name w:val="toc 1"/>
    <w:basedOn w:val="Normal"/>
    <w:next w:val="Normal"/>
    <w:autoRedefine/>
    <w:uiPriority w:val="39"/>
    <w:unhideWhenUsed/>
    <w:rsid w:val="00884BCB"/>
    <w:pPr>
      <w:spacing w:after="100"/>
    </w:pPr>
  </w:style>
  <w:style w:type="paragraph" w:styleId="Header">
    <w:name w:val="header"/>
    <w:basedOn w:val="Normal"/>
    <w:link w:val="HeaderChar"/>
    <w:uiPriority w:val="99"/>
    <w:unhideWhenUsed/>
    <w:rsid w:val="00CB6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D0F"/>
  </w:style>
  <w:style w:type="paragraph" w:styleId="Footer">
    <w:name w:val="footer"/>
    <w:basedOn w:val="Normal"/>
    <w:link w:val="FooterChar"/>
    <w:uiPriority w:val="99"/>
    <w:unhideWhenUsed/>
    <w:rsid w:val="00CB6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trongnation.chu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eption@strongnation.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9759-529F-4D8C-A6FE-65ACACAA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Ottaway</dc:creator>
  <cp:keywords/>
  <dc:description/>
  <cp:lastModifiedBy>Bruce Gabin</cp:lastModifiedBy>
  <cp:revision>5</cp:revision>
  <cp:lastPrinted>2013-11-22T01:12:00Z</cp:lastPrinted>
  <dcterms:created xsi:type="dcterms:W3CDTF">2018-09-06T01:34:00Z</dcterms:created>
  <dcterms:modified xsi:type="dcterms:W3CDTF">2019-06-25T04:00:00Z</dcterms:modified>
</cp:coreProperties>
</file>